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9CAD7" w14:textId="77777777" w:rsidR="004E216D" w:rsidRPr="00965BA0" w:rsidRDefault="004E216D" w:rsidP="00965BA0">
      <w:pPr>
        <w:spacing w:line="240" w:lineRule="auto"/>
        <w:ind w:right="0" w:firstLine="0"/>
        <w:jc w:val="center"/>
        <w:rPr>
          <w:i w:val="0"/>
          <w:color w:val="auto"/>
          <w:szCs w:val="26"/>
        </w:rPr>
      </w:pPr>
      <w:r w:rsidRPr="00965BA0">
        <w:rPr>
          <w:b/>
          <w:bCs/>
          <w:i w:val="0"/>
          <w:color w:val="auto"/>
          <w:szCs w:val="26"/>
        </w:rPr>
        <w:t xml:space="preserve">ĐÁP ÁN VÀ </w:t>
      </w:r>
      <w:r w:rsidR="00B25123" w:rsidRPr="00965BA0">
        <w:rPr>
          <w:b/>
          <w:bCs/>
          <w:i w:val="0"/>
          <w:color w:val="auto"/>
          <w:szCs w:val="26"/>
        </w:rPr>
        <w:t>HƯỚNG DẪN</w:t>
      </w:r>
      <w:r w:rsidRPr="00965BA0">
        <w:rPr>
          <w:b/>
          <w:bCs/>
          <w:i w:val="0"/>
          <w:color w:val="auto"/>
          <w:szCs w:val="26"/>
        </w:rPr>
        <w:t xml:space="preserve"> CHẤM THI KIỂM TRA GIỮA KÌ I</w:t>
      </w:r>
    </w:p>
    <w:p w14:paraId="37C76675" w14:textId="77777777" w:rsidR="004E216D" w:rsidRPr="00965BA0" w:rsidRDefault="004E216D" w:rsidP="004E216D">
      <w:pPr>
        <w:spacing w:line="240" w:lineRule="auto"/>
        <w:ind w:right="0" w:firstLine="0"/>
        <w:jc w:val="center"/>
        <w:outlineLvl w:val="1"/>
        <w:rPr>
          <w:b/>
          <w:bCs/>
          <w:i w:val="0"/>
          <w:color w:val="auto"/>
          <w:szCs w:val="26"/>
        </w:rPr>
      </w:pPr>
      <w:r w:rsidRPr="00965BA0">
        <w:rPr>
          <w:b/>
          <w:bCs/>
          <w:i w:val="0"/>
          <w:color w:val="auto"/>
          <w:szCs w:val="26"/>
        </w:rPr>
        <w:t>- NĂM HỌC 2025-2026-</w:t>
      </w:r>
    </w:p>
    <w:p w14:paraId="77B273DD" w14:textId="77777777" w:rsidR="004E216D" w:rsidRPr="00965BA0" w:rsidRDefault="004E216D" w:rsidP="004E216D">
      <w:pPr>
        <w:spacing w:line="240" w:lineRule="auto"/>
        <w:ind w:right="0" w:firstLine="0"/>
        <w:jc w:val="center"/>
        <w:rPr>
          <w:i w:val="0"/>
          <w:color w:val="auto"/>
          <w:szCs w:val="26"/>
        </w:rPr>
      </w:pPr>
      <w:r w:rsidRPr="00965BA0">
        <w:rPr>
          <w:i w:val="0"/>
          <w:color w:val="auto"/>
          <w:szCs w:val="26"/>
        </w:rPr>
        <w:t>MÔN: NGỮ VĂN- LỚP: 10</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4"/>
        <w:gridCol w:w="543"/>
        <w:gridCol w:w="7142"/>
        <w:gridCol w:w="1134"/>
      </w:tblGrid>
      <w:tr w:rsidR="00B25123" w:rsidRPr="00965BA0" w14:paraId="39F12F48" w14:textId="77777777" w:rsidTr="00575E38">
        <w:trPr>
          <w:tblHeader/>
          <w:tblCellSpacing w:w="15" w:type="dxa"/>
        </w:trPr>
        <w:tc>
          <w:tcPr>
            <w:tcW w:w="0" w:type="auto"/>
            <w:vAlign w:val="center"/>
            <w:hideMark/>
          </w:tcPr>
          <w:p w14:paraId="1413CB91" w14:textId="77777777" w:rsidR="004E216D" w:rsidRPr="00965BA0" w:rsidRDefault="004E216D" w:rsidP="00B25123">
            <w:pPr>
              <w:spacing w:line="240" w:lineRule="auto"/>
              <w:ind w:right="0" w:firstLine="0"/>
              <w:jc w:val="center"/>
              <w:rPr>
                <w:b/>
                <w:i w:val="0"/>
                <w:color w:val="auto"/>
                <w:szCs w:val="26"/>
              </w:rPr>
            </w:pPr>
            <w:r w:rsidRPr="00965BA0">
              <w:rPr>
                <w:b/>
                <w:i w:val="0"/>
                <w:color w:val="auto"/>
                <w:szCs w:val="26"/>
              </w:rPr>
              <w:t>Phần</w:t>
            </w:r>
          </w:p>
        </w:tc>
        <w:tc>
          <w:tcPr>
            <w:tcW w:w="0" w:type="auto"/>
            <w:vAlign w:val="center"/>
            <w:hideMark/>
          </w:tcPr>
          <w:p w14:paraId="56752AE7" w14:textId="77777777" w:rsidR="004E216D" w:rsidRPr="00965BA0" w:rsidRDefault="004E216D" w:rsidP="00B25123">
            <w:pPr>
              <w:spacing w:line="240" w:lineRule="auto"/>
              <w:ind w:right="0" w:firstLine="0"/>
              <w:jc w:val="center"/>
              <w:rPr>
                <w:b/>
                <w:i w:val="0"/>
                <w:color w:val="auto"/>
                <w:szCs w:val="26"/>
              </w:rPr>
            </w:pPr>
            <w:r w:rsidRPr="00965BA0">
              <w:rPr>
                <w:b/>
                <w:i w:val="0"/>
                <w:color w:val="auto"/>
                <w:szCs w:val="26"/>
              </w:rPr>
              <w:t>Câu</w:t>
            </w:r>
          </w:p>
        </w:tc>
        <w:tc>
          <w:tcPr>
            <w:tcW w:w="7112" w:type="dxa"/>
            <w:vAlign w:val="center"/>
            <w:hideMark/>
          </w:tcPr>
          <w:p w14:paraId="67FBC6B8" w14:textId="77777777" w:rsidR="004E216D" w:rsidRPr="00965BA0" w:rsidRDefault="004E216D" w:rsidP="00B25123">
            <w:pPr>
              <w:spacing w:line="240" w:lineRule="auto"/>
              <w:ind w:right="0" w:firstLine="0"/>
              <w:jc w:val="center"/>
              <w:rPr>
                <w:b/>
                <w:i w:val="0"/>
                <w:color w:val="auto"/>
                <w:szCs w:val="26"/>
              </w:rPr>
            </w:pPr>
            <w:r w:rsidRPr="00965BA0">
              <w:rPr>
                <w:b/>
                <w:i w:val="0"/>
                <w:color w:val="auto"/>
                <w:szCs w:val="26"/>
              </w:rPr>
              <w:t>Nội dung</w:t>
            </w:r>
          </w:p>
        </w:tc>
        <w:tc>
          <w:tcPr>
            <w:tcW w:w="1089" w:type="dxa"/>
            <w:vAlign w:val="center"/>
            <w:hideMark/>
          </w:tcPr>
          <w:p w14:paraId="410362C6" w14:textId="77777777" w:rsidR="004E216D" w:rsidRPr="00965BA0" w:rsidRDefault="004E216D" w:rsidP="00B25123">
            <w:pPr>
              <w:spacing w:line="240" w:lineRule="auto"/>
              <w:ind w:right="0" w:firstLine="0"/>
              <w:jc w:val="center"/>
              <w:rPr>
                <w:b/>
                <w:i w:val="0"/>
                <w:color w:val="auto"/>
                <w:szCs w:val="26"/>
              </w:rPr>
            </w:pPr>
            <w:r w:rsidRPr="00965BA0">
              <w:rPr>
                <w:b/>
                <w:i w:val="0"/>
                <w:color w:val="auto"/>
                <w:szCs w:val="26"/>
              </w:rPr>
              <w:t>Điểm</w:t>
            </w:r>
          </w:p>
        </w:tc>
      </w:tr>
      <w:tr w:rsidR="00B25123" w:rsidRPr="00965BA0" w14:paraId="3C81242B" w14:textId="77777777" w:rsidTr="00575E38">
        <w:trPr>
          <w:tblCellSpacing w:w="15" w:type="dxa"/>
        </w:trPr>
        <w:tc>
          <w:tcPr>
            <w:tcW w:w="0" w:type="auto"/>
            <w:vAlign w:val="center"/>
            <w:hideMark/>
          </w:tcPr>
          <w:p w14:paraId="74AF9F77" w14:textId="77777777" w:rsidR="004E216D" w:rsidRPr="00965BA0" w:rsidRDefault="004E216D" w:rsidP="004E216D">
            <w:pPr>
              <w:spacing w:line="240" w:lineRule="auto"/>
              <w:ind w:right="0" w:firstLine="0"/>
              <w:jc w:val="left"/>
              <w:rPr>
                <w:i w:val="0"/>
                <w:color w:val="auto"/>
                <w:szCs w:val="26"/>
              </w:rPr>
            </w:pPr>
            <w:r w:rsidRPr="00965BA0">
              <w:rPr>
                <w:b/>
                <w:bCs/>
                <w:i w:val="0"/>
                <w:color w:val="auto"/>
                <w:szCs w:val="26"/>
              </w:rPr>
              <w:t>I</w:t>
            </w:r>
          </w:p>
        </w:tc>
        <w:tc>
          <w:tcPr>
            <w:tcW w:w="0" w:type="auto"/>
            <w:vAlign w:val="center"/>
            <w:hideMark/>
          </w:tcPr>
          <w:p w14:paraId="10858EEC" w14:textId="77777777" w:rsidR="004E216D" w:rsidRPr="00965BA0" w:rsidRDefault="004E216D" w:rsidP="004E216D">
            <w:pPr>
              <w:spacing w:line="240" w:lineRule="auto"/>
              <w:ind w:right="0" w:firstLine="0"/>
              <w:jc w:val="left"/>
              <w:rPr>
                <w:i w:val="0"/>
                <w:color w:val="auto"/>
                <w:szCs w:val="26"/>
              </w:rPr>
            </w:pPr>
          </w:p>
        </w:tc>
        <w:tc>
          <w:tcPr>
            <w:tcW w:w="7112" w:type="dxa"/>
            <w:vAlign w:val="center"/>
            <w:hideMark/>
          </w:tcPr>
          <w:p w14:paraId="6EC89C6B" w14:textId="77777777" w:rsidR="004E216D" w:rsidRPr="00965BA0" w:rsidRDefault="004E216D" w:rsidP="004E216D">
            <w:pPr>
              <w:spacing w:line="240" w:lineRule="auto"/>
              <w:ind w:right="0" w:firstLine="0"/>
              <w:jc w:val="left"/>
              <w:rPr>
                <w:i w:val="0"/>
                <w:color w:val="auto"/>
                <w:szCs w:val="26"/>
              </w:rPr>
            </w:pPr>
            <w:r w:rsidRPr="00965BA0">
              <w:rPr>
                <w:b/>
                <w:bCs/>
                <w:i w:val="0"/>
                <w:color w:val="auto"/>
                <w:szCs w:val="26"/>
              </w:rPr>
              <w:t>ĐỌC HIỂU</w:t>
            </w:r>
          </w:p>
        </w:tc>
        <w:tc>
          <w:tcPr>
            <w:tcW w:w="1089" w:type="dxa"/>
            <w:vAlign w:val="center"/>
            <w:hideMark/>
          </w:tcPr>
          <w:p w14:paraId="2125A6EA" w14:textId="77777777" w:rsidR="004E216D" w:rsidRPr="00965BA0" w:rsidRDefault="004E216D" w:rsidP="007D7008">
            <w:pPr>
              <w:spacing w:line="240" w:lineRule="auto"/>
              <w:ind w:right="0" w:firstLine="0"/>
              <w:jc w:val="center"/>
              <w:rPr>
                <w:b/>
                <w:i w:val="0"/>
                <w:color w:val="auto"/>
                <w:szCs w:val="26"/>
              </w:rPr>
            </w:pPr>
            <w:r w:rsidRPr="00965BA0">
              <w:rPr>
                <w:b/>
                <w:bCs/>
                <w:i w:val="0"/>
                <w:color w:val="auto"/>
                <w:szCs w:val="26"/>
              </w:rPr>
              <w:t>6,0</w:t>
            </w:r>
          </w:p>
        </w:tc>
      </w:tr>
      <w:tr w:rsidR="00B25123" w:rsidRPr="00965BA0" w14:paraId="74FADB55" w14:textId="77777777" w:rsidTr="00575E38">
        <w:trPr>
          <w:tblCellSpacing w:w="15" w:type="dxa"/>
        </w:trPr>
        <w:tc>
          <w:tcPr>
            <w:tcW w:w="0" w:type="auto"/>
            <w:vMerge w:val="restart"/>
            <w:vAlign w:val="center"/>
          </w:tcPr>
          <w:p w14:paraId="41555233" w14:textId="77777777" w:rsidR="00B25123" w:rsidRPr="00965BA0" w:rsidRDefault="00B25123" w:rsidP="004E216D">
            <w:pPr>
              <w:spacing w:line="240" w:lineRule="auto"/>
              <w:ind w:right="0" w:firstLine="0"/>
              <w:jc w:val="left"/>
              <w:rPr>
                <w:i w:val="0"/>
                <w:color w:val="auto"/>
                <w:szCs w:val="26"/>
              </w:rPr>
            </w:pPr>
          </w:p>
        </w:tc>
        <w:tc>
          <w:tcPr>
            <w:tcW w:w="0" w:type="auto"/>
            <w:vMerge w:val="restart"/>
            <w:vAlign w:val="center"/>
            <w:hideMark/>
          </w:tcPr>
          <w:p w14:paraId="013F3A6F" w14:textId="77777777" w:rsidR="00B25123" w:rsidRPr="00965BA0" w:rsidRDefault="00B25123" w:rsidP="004E216D">
            <w:pPr>
              <w:spacing w:line="240" w:lineRule="auto"/>
              <w:ind w:right="0" w:firstLine="0"/>
              <w:jc w:val="left"/>
              <w:rPr>
                <w:i w:val="0"/>
                <w:color w:val="auto"/>
                <w:szCs w:val="26"/>
              </w:rPr>
            </w:pPr>
            <w:r w:rsidRPr="00965BA0">
              <w:rPr>
                <w:b/>
                <w:bCs/>
                <w:i w:val="0"/>
                <w:color w:val="auto"/>
                <w:szCs w:val="26"/>
              </w:rPr>
              <w:t>1</w:t>
            </w:r>
          </w:p>
        </w:tc>
        <w:tc>
          <w:tcPr>
            <w:tcW w:w="7112" w:type="dxa"/>
            <w:vAlign w:val="center"/>
            <w:hideMark/>
          </w:tcPr>
          <w:p w14:paraId="71B167DF" w14:textId="77777777" w:rsidR="00B25123" w:rsidRPr="00965BA0" w:rsidRDefault="00B25123" w:rsidP="004E216D">
            <w:pPr>
              <w:spacing w:line="240" w:lineRule="auto"/>
              <w:ind w:right="0" w:firstLine="0"/>
              <w:jc w:val="left"/>
              <w:rPr>
                <w:b/>
                <w:color w:val="auto"/>
                <w:szCs w:val="26"/>
              </w:rPr>
            </w:pPr>
            <w:r w:rsidRPr="00965BA0">
              <w:rPr>
                <w:b/>
                <w:color w:val="auto"/>
                <w:szCs w:val="26"/>
              </w:rPr>
              <w:t>Xác định không gian và thời gian được nhắc đến trong câu chuyện.</w:t>
            </w:r>
          </w:p>
        </w:tc>
        <w:tc>
          <w:tcPr>
            <w:tcW w:w="1089" w:type="dxa"/>
            <w:vAlign w:val="center"/>
            <w:hideMark/>
          </w:tcPr>
          <w:p w14:paraId="3DEAD504" w14:textId="77777777" w:rsidR="00B25123" w:rsidRPr="00965BA0" w:rsidRDefault="00B25123" w:rsidP="007D7008">
            <w:pPr>
              <w:spacing w:line="240" w:lineRule="auto"/>
              <w:ind w:right="0" w:firstLine="0"/>
              <w:jc w:val="center"/>
              <w:rPr>
                <w:b/>
                <w:i w:val="0"/>
                <w:color w:val="auto"/>
                <w:szCs w:val="26"/>
              </w:rPr>
            </w:pPr>
            <w:r w:rsidRPr="00965BA0">
              <w:rPr>
                <w:b/>
                <w:bCs/>
                <w:i w:val="0"/>
                <w:color w:val="auto"/>
                <w:szCs w:val="26"/>
              </w:rPr>
              <w:t>1,0</w:t>
            </w:r>
          </w:p>
        </w:tc>
      </w:tr>
      <w:tr w:rsidR="00B25123" w:rsidRPr="00965BA0" w14:paraId="490023A5" w14:textId="77777777" w:rsidTr="00575E38">
        <w:trPr>
          <w:tblCellSpacing w:w="15" w:type="dxa"/>
        </w:trPr>
        <w:tc>
          <w:tcPr>
            <w:tcW w:w="0" w:type="auto"/>
            <w:vMerge/>
            <w:vAlign w:val="center"/>
            <w:hideMark/>
          </w:tcPr>
          <w:p w14:paraId="56BD46C3" w14:textId="77777777" w:rsidR="00B25123" w:rsidRPr="00965BA0" w:rsidRDefault="00B25123" w:rsidP="004E216D">
            <w:pPr>
              <w:spacing w:line="240" w:lineRule="auto"/>
              <w:ind w:right="0" w:firstLine="0"/>
              <w:jc w:val="left"/>
              <w:rPr>
                <w:i w:val="0"/>
                <w:color w:val="auto"/>
                <w:szCs w:val="26"/>
              </w:rPr>
            </w:pPr>
          </w:p>
        </w:tc>
        <w:tc>
          <w:tcPr>
            <w:tcW w:w="0" w:type="auto"/>
            <w:vMerge/>
            <w:vAlign w:val="center"/>
            <w:hideMark/>
          </w:tcPr>
          <w:p w14:paraId="36507C7C" w14:textId="77777777" w:rsidR="00B25123" w:rsidRPr="00965BA0" w:rsidRDefault="00B25123" w:rsidP="004E216D">
            <w:pPr>
              <w:spacing w:line="240" w:lineRule="auto"/>
              <w:ind w:right="0" w:firstLine="0"/>
              <w:jc w:val="left"/>
              <w:rPr>
                <w:i w:val="0"/>
                <w:color w:val="auto"/>
                <w:szCs w:val="26"/>
              </w:rPr>
            </w:pPr>
          </w:p>
        </w:tc>
        <w:tc>
          <w:tcPr>
            <w:tcW w:w="7112" w:type="dxa"/>
            <w:vAlign w:val="center"/>
            <w:hideMark/>
          </w:tcPr>
          <w:p w14:paraId="48C46C20" w14:textId="77777777" w:rsidR="00B25123" w:rsidRPr="00965BA0" w:rsidRDefault="00B25123" w:rsidP="004E216D">
            <w:pPr>
              <w:spacing w:line="240" w:lineRule="auto"/>
              <w:ind w:right="0" w:firstLine="0"/>
              <w:jc w:val="left"/>
              <w:rPr>
                <w:i w:val="0"/>
                <w:color w:val="auto"/>
                <w:szCs w:val="26"/>
              </w:rPr>
            </w:pPr>
            <w:r w:rsidRPr="00965BA0">
              <w:rPr>
                <w:i w:val="0"/>
                <w:color w:val="auto"/>
                <w:szCs w:val="26"/>
              </w:rPr>
              <w:t xml:space="preserve">- </w:t>
            </w:r>
            <w:r w:rsidRPr="00965BA0">
              <w:rPr>
                <w:b/>
                <w:bCs/>
                <w:i w:val="0"/>
                <w:color w:val="auto"/>
                <w:szCs w:val="26"/>
              </w:rPr>
              <w:t>Không gian:</w:t>
            </w:r>
            <w:r w:rsidRPr="00965BA0">
              <w:rPr>
                <w:i w:val="0"/>
                <w:color w:val="auto"/>
                <w:szCs w:val="26"/>
              </w:rPr>
              <w:t xml:space="preserve"> Chủ yếu là </w:t>
            </w:r>
            <w:r w:rsidRPr="00965BA0">
              <w:rPr>
                <w:b/>
                <w:bCs/>
                <w:i w:val="0"/>
                <w:color w:val="auto"/>
                <w:szCs w:val="26"/>
              </w:rPr>
              <w:t>trên trời</w:t>
            </w:r>
            <w:r w:rsidRPr="00965BA0">
              <w:rPr>
                <w:i w:val="0"/>
                <w:color w:val="auto"/>
                <w:szCs w:val="26"/>
              </w:rPr>
              <w:t xml:space="preserve"> (nơi Ngọc Hoàng, các thần và lửa thần tồn tại) và </w:t>
            </w:r>
            <w:r w:rsidRPr="00965BA0">
              <w:rPr>
                <w:b/>
                <w:bCs/>
                <w:i w:val="0"/>
                <w:color w:val="auto"/>
                <w:szCs w:val="26"/>
              </w:rPr>
              <w:t>dưới đất/hạ giới</w:t>
            </w:r>
            <w:r w:rsidRPr="00965BA0">
              <w:rPr>
                <w:i w:val="0"/>
                <w:color w:val="auto"/>
                <w:szCs w:val="26"/>
              </w:rPr>
              <w:t xml:space="preserve"> (rừng, nhà người đốn củi).</w:t>
            </w:r>
          </w:p>
        </w:tc>
        <w:tc>
          <w:tcPr>
            <w:tcW w:w="1089" w:type="dxa"/>
            <w:vAlign w:val="center"/>
            <w:hideMark/>
          </w:tcPr>
          <w:p w14:paraId="3274E19D" w14:textId="77777777" w:rsidR="00B25123" w:rsidRPr="00965BA0" w:rsidRDefault="00B25123" w:rsidP="007D7008">
            <w:pPr>
              <w:spacing w:line="240" w:lineRule="auto"/>
              <w:ind w:right="0" w:firstLine="0"/>
              <w:jc w:val="center"/>
              <w:rPr>
                <w:b/>
                <w:i w:val="0"/>
                <w:color w:val="auto"/>
                <w:szCs w:val="26"/>
              </w:rPr>
            </w:pPr>
            <w:r w:rsidRPr="00965BA0">
              <w:rPr>
                <w:b/>
                <w:i w:val="0"/>
                <w:color w:val="auto"/>
                <w:szCs w:val="26"/>
              </w:rPr>
              <w:t>0,5</w:t>
            </w:r>
          </w:p>
        </w:tc>
      </w:tr>
      <w:tr w:rsidR="00B25123" w:rsidRPr="00965BA0" w14:paraId="7D6A3D2C" w14:textId="77777777" w:rsidTr="00575E38">
        <w:trPr>
          <w:tblCellSpacing w:w="15" w:type="dxa"/>
        </w:trPr>
        <w:tc>
          <w:tcPr>
            <w:tcW w:w="0" w:type="auto"/>
            <w:vMerge/>
            <w:vAlign w:val="center"/>
            <w:hideMark/>
          </w:tcPr>
          <w:p w14:paraId="25644217" w14:textId="77777777" w:rsidR="00B25123" w:rsidRPr="00965BA0" w:rsidRDefault="00B25123" w:rsidP="004E216D">
            <w:pPr>
              <w:spacing w:line="240" w:lineRule="auto"/>
              <w:ind w:right="0" w:firstLine="0"/>
              <w:jc w:val="left"/>
              <w:rPr>
                <w:i w:val="0"/>
                <w:color w:val="auto"/>
                <w:szCs w:val="26"/>
              </w:rPr>
            </w:pPr>
          </w:p>
        </w:tc>
        <w:tc>
          <w:tcPr>
            <w:tcW w:w="0" w:type="auto"/>
            <w:vMerge/>
            <w:vAlign w:val="center"/>
            <w:hideMark/>
          </w:tcPr>
          <w:p w14:paraId="12483B55" w14:textId="77777777" w:rsidR="00B25123" w:rsidRPr="00965BA0" w:rsidRDefault="00B25123" w:rsidP="004E216D">
            <w:pPr>
              <w:spacing w:line="240" w:lineRule="auto"/>
              <w:ind w:right="0" w:firstLine="0"/>
              <w:jc w:val="left"/>
              <w:rPr>
                <w:i w:val="0"/>
                <w:color w:val="auto"/>
                <w:szCs w:val="26"/>
              </w:rPr>
            </w:pPr>
          </w:p>
        </w:tc>
        <w:tc>
          <w:tcPr>
            <w:tcW w:w="7112" w:type="dxa"/>
            <w:vAlign w:val="center"/>
            <w:hideMark/>
          </w:tcPr>
          <w:p w14:paraId="7818F096" w14:textId="77777777" w:rsidR="00B25123" w:rsidRPr="00965BA0" w:rsidRDefault="00B25123" w:rsidP="004E216D">
            <w:pPr>
              <w:spacing w:line="240" w:lineRule="auto"/>
              <w:ind w:right="0" w:firstLine="0"/>
              <w:jc w:val="left"/>
              <w:rPr>
                <w:i w:val="0"/>
                <w:color w:val="auto"/>
                <w:szCs w:val="26"/>
              </w:rPr>
            </w:pPr>
            <w:r w:rsidRPr="00965BA0">
              <w:rPr>
                <w:i w:val="0"/>
                <w:color w:val="auto"/>
                <w:szCs w:val="26"/>
              </w:rPr>
              <w:t xml:space="preserve">- </w:t>
            </w:r>
            <w:r w:rsidRPr="00965BA0">
              <w:rPr>
                <w:b/>
                <w:bCs/>
                <w:i w:val="0"/>
                <w:color w:val="auto"/>
                <w:szCs w:val="26"/>
              </w:rPr>
              <w:t>Thời gian:</w:t>
            </w:r>
            <w:r w:rsidRPr="00965BA0">
              <w:rPr>
                <w:i w:val="0"/>
                <w:color w:val="auto"/>
                <w:szCs w:val="26"/>
              </w:rPr>
              <w:t xml:space="preserve"> </w:t>
            </w:r>
            <w:r w:rsidRPr="00965BA0">
              <w:rPr>
                <w:b/>
                <w:bCs/>
                <w:i w:val="0"/>
                <w:color w:val="auto"/>
                <w:szCs w:val="26"/>
              </w:rPr>
              <w:t>Thời gian cổ xưa, không xác định cụ thể</w:t>
            </w:r>
            <w:r w:rsidRPr="00965BA0">
              <w:rPr>
                <w:i w:val="0"/>
                <w:color w:val="auto"/>
                <w:szCs w:val="26"/>
              </w:rPr>
              <w:t xml:space="preserve"> (thời kì thần linh và con người còn giao hòa, gắn với nguồn gốc của lửa).</w:t>
            </w:r>
          </w:p>
        </w:tc>
        <w:tc>
          <w:tcPr>
            <w:tcW w:w="1089" w:type="dxa"/>
            <w:vAlign w:val="center"/>
            <w:hideMark/>
          </w:tcPr>
          <w:p w14:paraId="6FD299FC" w14:textId="77777777" w:rsidR="00B25123" w:rsidRPr="00965BA0" w:rsidRDefault="00B25123" w:rsidP="007D7008">
            <w:pPr>
              <w:spacing w:line="240" w:lineRule="auto"/>
              <w:ind w:right="0" w:firstLine="0"/>
              <w:jc w:val="center"/>
              <w:rPr>
                <w:b/>
                <w:i w:val="0"/>
                <w:color w:val="auto"/>
                <w:szCs w:val="26"/>
              </w:rPr>
            </w:pPr>
            <w:r w:rsidRPr="00965BA0">
              <w:rPr>
                <w:b/>
                <w:i w:val="0"/>
                <w:color w:val="auto"/>
                <w:szCs w:val="26"/>
              </w:rPr>
              <w:t>0,5</w:t>
            </w:r>
          </w:p>
        </w:tc>
      </w:tr>
      <w:tr w:rsidR="00B25123" w:rsidRPr="00965BA0" w14:paraId="09B082A7" w14:textId="77777777" w:rsidTr="00575E38">
        <w:trPr>
          <w:tblCellSpacing w:w="15" w:type="dxa"/>
        </w:trPr>
        <w:tc>
          <w:tcPr>
            <w:tcW w:w="0" w:type="auto"/>
            <w:vMerge/>
            <w:vAlign w:val="center"/>
            <w:hideMark/>
          </w:tcPr>
          <w:p w14:paraId="6FB9BF16" w14:textId="77777777" w:rsidR="00B25123" w:rsidRPr="00965BA0" w:rsidRDefault="00B25123" w:rsidP="004E216D">
            <w:pPr>
              <w:spacing w:line="240" w:lineRule="auto"/>
              <w:ind w:right="0" w:firstLine="0"/>
              <w:jc w:val="left"/>
              <w:rPr>
                <w:i w:val="0"/>
                <w:color w:val="auto"/>
                <w:szCs w:val="26"/>
              </w:rPr>
            </w:pPr>
          </w:p>
        </w:tc>
        <w:tc>
          <w:tcPr>
            <w:tcW w:w="0" w:type="auto"/>
            <w:vMerge w:val="restart"/>
            <w:vAlign w:val="center"/>
            <w:hideMark/>
          </w:tcPr>
          <w:p w14:paraId="43E4A3CE" w14:textId="77777777" w:rsidR="00B25123" w:rsidRPr="00965BA0" w:rsidRDefault="00B25123" w:rsidP="004E216D">
            <w:pPr>
              <w:spacing w:line="240" w:lineRule="auto"/>
              <w:ind w:right="0" w:firstLine="0"/>
              <w:jc w:val="left"/>
              <w:rPr>
                <w:i w:val="0"/>
                <w:color w:val="auto"/>
                <w:szCs w:val="26"/>
              </w:rPr>
            </w:pPr>
            <w:r w:rsidRPr="00965BA0">
              <w:rPr>
                <w:b/>
                <w:bCs/>
                <w:i w:val="0"/>
                <w:color w:val="auto"/>
                <w:szCs w:val="26"/>
              </w:rPr>
              <w:t>2</w:t>
            </w:r>
          </w:p>
        </w:tc>
        <w:tc>
          <w:tcPr>
            <w:tcW w:w="7112" w:type="dxa"/>
            <w:vAlign w:val="center"/>
            <w:hideMark/>
          </w:tcPr>
          <w:p w14:paraId="356CF692" w14:textId="77777777" w:rsidR="00B25123" w:rsidRPr="00965BA0" w:rsidRDefault="00B25123" w:rsidP="004E216D">
            <w:pPr>
              <w:spacing w:line="240" w:lineRule="auto"/>
              <w:ind w:right="0" w:firstLine="0"/>
              <w:jc w:val="left"/>
              <w:rPr>
                <w:b/>
                <w:color w:val="auto"/>
                <w:szCs w:val="26"/>
              </w:rPr>
            </w:pPr>
            <w:r w:rsidRPr="00965BA0">
              <w:rPr>
                <w:b/>
                <w:color w:val="auto"/>
                <w:szCs w:val="26"/>
              </w:rPr>
              <w:t xml:space="preserve">Theo đoạn trích, tìm hình dáng, tính cách và công việc của </w:t>
            </w:r>
            <w:r w:rsidRPr="00965BA0">
              <w:rPr>
                <w:b/>
                <w:bCs/>
                <w:color w:val="auto"/>
                <w:szCs w:val="26"/>
              </w:rPr>
              <w:t>nữ thần Lửa</w:t>
            </w:r>
            <w:r w:rsidRPr="00965BA0">
              <w:rPr>
                <w:b/>
                <w:color w:val="auto"/>
                <w:szCs w:val="26"/>
              </w:rPr>
              <w:t>.</w:t>
            </w:r>
          </w:p>
        </w:tc>
        <w:tc>
          <w:tcPr>
            <w:tcW w:w="1089" w:type="dxa"/>
            <w:vAlign w:val="center"/>
            <w:hideMark/>
          </w:tcPr>
          <w:p w14:paraId="303C059F" w14:textId="77777777" w:rsidR="00B25123" w:rsidRPr="00965BA0" w:rsidRDefault="00B25123" w:rsidP="007D7008">
            <w:pPr>
              <w:spacing w:line="240" w:lineRule="auto"/>
              <w:ind w:right="0" w:firstLine="0"/>
              <w:jc w:val="center"/>
              <w:rPr>
                <w:b/>
                <w:i w:val="0"/>
                <w:color w:val="auto"/>
                <w:szCs w:val="26"/>
              </w:rPr>
            </w:pPr>
            <w:r w:rsidRPr="00965BA0">
              <w:rPr>
                <w:b/>
                <w:bCs/>
                <w:i w:val="0"/>
                <w:color w:val="auto"/>
                <w:szCs w:val="26"/>
              </w:rPr>
              <w:t>1,0</w:t>
            </w:r>
          </w:p>
        </w:tc>
      </w:tr>
      <w:tr w:rsidR="00B25123" w:rsidRPr="00965BA0" w14:paraId="5EFE1E43" w14:textId="77777777" w:rsidTr="00575E38">
        <w:trPr>
          <w:trHeight w:val="1206"/>
          <w:tblCellSpacing w:w="15" w:type="dxa"/>
        </w:trPr>
        <w:tc>
          <w:tcPr>
            <w:tcW w:w="0" w:type="auto"/>
            <w:vMerge/>
            <w:vAlign w:val="center"/>
            <w:hideMark/>
          </w:tcPr>
          <w:p w14:paraId="5390E4A2" w14:textId="77777777" w:rsidR="00B25123" w:rsidRPr="00965BA0" w:rsidRDefault="00B25123" w:rsidP="004E216D">
            <w:pPr>
              <w:spacing w:line="240" w:lineRule="auto"/>
              <w:ind w:right="0" w:firstLine="0"/>
              <w:jc w:val="left"/>
              <w:rPr>
                <w:i w:val="0"/>
                <w:color w:val="auto"/>
                <w:szCs w:val="26"/>
              </w:rPr>
            </w:pPr>
          </w:p>
        </w:tc>
        <w:tc>
          <w:tcPr>
            <w:tcW w:w="0" w:type="auto"/>
            <w:vMerge/>
            <w:vAlign w:val="center"/>
            <w:hideMark/>
          </w:tcPr>
          <w:p w14:paraId="789FFBE1" w14:textId="77777777" w:rsidR="00B25123" w:rsidRPr="00965BA0" w:rsidRDefault="00B25123" w:rsidP="004E216D">
            <w:pPr>
              <w:spacing w:line="240" w:lineRule="auto"/>
              <w:ind w:right="0" w:firstLine="0"/>
              <w:jc w:val="left"/>
              <w:rPr>
                <w:i w:val="0"/>
                <w:color w:val="auto"/>
                <w:szCs w:val="26"/>
              </w:rPr>
            </w:pPr>
          </w:p>
        </w:tc>
        <w:tc>
          <w:tcPr>
            <w:tcW w:w="7112" w:type="dxa"/>
            <w:vAlign w:val="center"/>
            <w:hideMark/>
          </w:tcPr>
          <w:p w14:paraId="2C8EEF8F" w14:textId="77777777" w:rsidR="00B25123" w:rsidRPr="00965BA0" w:rsidRDefault="00B25123" w:rsidP="004E216D">
            <w:pPr>
              <w:spacing w:line="240" w:lineRule="auto"/>
              <w:ind w:right="0" w:firstLine="0"/>
              <w:jc w:val="left"/>
              <w:rPr>
                <w:i w:val="0"/>
                <w:color w:val="auto"/>
                <w:szCs w:val="26"/>
              </w:rPr>
            </w:pPr>
            <w:r w:rsidRPr="00965BA0">
              <w:rPr>
                <w:i w:val="0"/>
                <w:color w:val="auto"/>
                <w:szCs w:val="26"/>
              </w:rPr>
              <w:t xml:space="preserve">- </w:t>
            </w:r>
            <w:r w:rsidRPr="00965BA0">
              <w:rPr>
                <w:rStyle w:val="Strong"/>
                <w:i w:val="0"/>
                <w:szCs w:val="26"/>
              </w:rPr>
              <w:t>Hình dáng:</w:t>
            </w:r>
            <w:r w:rsidRPr="00965BA0">
              <w:rPr>
                <w:i w:val="0"/>
                <w:szCs w:val="26"/>
              </w:rPr>
              <w:t xml:space="preserve"> Là một </w:t>
            </w:r>
            <w:r w:rsidRPr="00965BA0">
              <w:rPr>
                <w:b/>
                <w:bCs/>
                <w:i w:val="0"/>
                <w:szCs w:val="26"/>
              </w:rPr>
              <w:t>bà già</w:t>
            </w:r>
            <w:r w:rsidRPr="00965BA0">
              <w:rPr>
                <w:i w:val="0"/>
                <w:szCs w:val="26"/>
              </w:rPr>
              <w:t xml:space="preserve">; có </w:t>
            </w:r>
            <w:r w:rsidRPr="00965BA0">
              <w:rPr>
                <w:b/>
                <w:bCs/>
                <w:i w:val="0"/>
                <w:szCs w:val="26"/>
              </w:rPr>
              <w:t>rất nhiều chiếc lưỡi đỏ lòm</w:t>
            </w:r>
            <w:r w:rsidRPr="00965BA0">
              <w:rPr>
                <w:i w:val="0"/>
                <w:szCs w:val="26"/>
              </w:rPr>
              <w:t xml:space="preserve"> luôn ngậm trong miệng.</w:t>
            </w:r>
            <w:r w:rsidRPr="00965BA0">
              <w:rPr>
                <w:i w:val="0"/>
                <w:szCs w:val="26"/>
              </w:rPr>
              <w:br/>
            </w:r>
            <w:r w:rsidRPr="00965BA0">
              <w:rPr>
                <w:rStyle w:val="Strong"/>
                <w:i w:val="0"/>
                <w:szCs w:val="26"/>
              </w:rPr>
              <w:t>- Tính cách:</w:t>
            </w:r>
            <w:r w:rsidRPr="00965BA0">
              <w:rPr>
                <w:i w:val="0"/>
                <w:szCs w:val="26"/>
              </w:rPr>
              <w:t xml:space="preserve"> Khô khan, nghiêm khắc, cẩn trọng, bảo vệ lửa thần.</w:t>
            </w:r>
            <w:r w:rsidRPr="00965BA0">
              <w:rPr>
                <w:i w:val="0"/>
                <w:szCs w:val="26"/>
              </w:rPr>
              <w:br/>
            </w:r>
            <w:r w:rsidRPr="00965BA0">
              <w:rPr>
                <w:rStyle w:val="Strong"/>
                <w:i w:val="0"/>
                <w:szCs w:val="26"/>
              </w:rPr>
              <w:t>- Công việc:</w:t>
            </w:r>
            <w:r w:rsidRPr="00965BA0">
              <w:rPr>
                <w:i w:val="0"/>
                <w:szCs w:val="26"/>
              </w:rPr>
              <w:t xml:space="preserve"> Giữ lửa, giao cho các loại lửa khác nhau, trông coi lửa màu nhiệm.</w:t>
            </w:r>
          </w:p>
        </w:tc>
        <w:tc>
          <w:tcPr>
            <w:tcW w:w="1089" w:type="dxa"/>
            <w:vAlign w:val="center"/>
            <w:hideMark/>
          </w:tcPr>
          <w:p w14:paraId="02890E81" w14:textId="77777777" w:rsidR="00B25123" w:rsidRPr="00965BA0" w:rsidRDefault="00B25123" w:rsidP="007D7008">
            <w:pPr>
              <w:spacing w:line="240" w:lineRule="auto"/>
              <w:ind w:right="0"/>
              <w:jc w:val="center"/>
              <w:rPr>
                <w:b/>
                <w:i w:val="0"/>
                <w:color w:val="auto"/>
                <w:szCs w:val="26"/>
              </w:rPr>
            </w:pPr>
          </w:p>
        </w:tc>
      </w:tr>
      <w:tr w:rsidR="00B25123" w:rsidRPr="00965BA0" w14:paraId="4F2B9AA2" w14:textId="77777777" w:rsidTr="00575E38">
        <w:trPr>
          <w:tblCellSpacing w:w="15" w:type="dxa"/>
        </w:trPr>
        <w:tc>
          <w:tcPr>
            <w:tcW w:w="0" w:type="auto"/>
            <w:vMerge/>
            <w:vAlign w:val="center"/>
            <w:hideMark/>
          </w:tcPr>
          <w:p w14:paraId="55DBE168" w14:textId="77777777" w:rsidR="00B25123" w:rsidRPr="00965BA0" w:rsidRDefault="00B25123" w:rsidP="004E216D">
            <w:pPr>
              <w:spacing w:line="240" w:lineRule="auto"/>
              <w:ind w:right="0" w:firstLine="0"/>
              <w:jc w:val="left"/>
              <w:rPr>
                <w:i w:val="0"/>
                <w:color w:val="auto"/>
                <w:szCs w:val="26"/>
              </w:rPr>
            </w:pPr>
          </w:p>
        </w:tc>
        <w:tc>
          <w:tcPr>
            <w:tcW w:w="0" w:type="auto"/>
            <w:vMerge w:val="restart"/>
            <w:vAlign w:val="center"/>
            <w:hideMark/>
          </w:tcPr>
          <w:p w14:paraId="6F63474B" w14:textId="77777777" w:rsidR="00B25123" w:rsidRPr="00965BA0" w:rsidRDefault="00B25123" w:rsidP="004E216D">
            <w:pPr>
              <w:spacing w:line="240" w:lineRule="auto"/>
              <w:ind w:right="0" w:firstLine="0"/>
              <w:jc w:val="left"/>
              <w:rPr>
                <w:i w:val="0"/>
                <w:color w:val="auto"/>
                <w:szCs w:val="26"/>
              </w:rPr>
            </w:pPr>
            <w:r w:rsidRPr="00965BA0">
              <w:rPr>
                <w:b/>
                <w:bCs/>
                <w:i w:val="0"/>
                <w:color w:val="auto"/>
                <w:szCs w:val="26"/>
              </w:rPr>
              <w:t>3</w:t>
            </w:r>
          </w:p>
        </w:tc>
        <w:tc>
          <w:tcPr>
            <w:tcW w:w="7112" w:type="dxa"/>
            <w:vAlign w:val="center"/>
            <w:hideMark/>
          </w:tcPr>
          <w:p w14:paraId="4EB2F365" w14:textId="77777777" w:rsidR="00B25123" w:rsidRPr="00965BA0" w:rsidRDefault="00B25123" w:rsidP="004E216D">
            <w:pPr>
              <w:spacing w:line="240" w:lineRule="auto"/>
              <w:ind w:right="0" w:firstLine="0"/>
              <w:jc w:val="left"/>
              <w:rPr>
                <w:i w:val="0"/>
                <w:color w:val="auto"/>
                <w:szCs w:val="26"/>
              </w:rPr>
            </w:pPr>
            <w:r w:rsidRPr="00965BA0">
              <w:rPr>
                <w:b/>
                <w:bCs/>
                <w:szCs w:val="26"/>
              </w:rPr>
              <w:t>Nội dung chính của văn bản:</w:t>
            </w:r>
          </w:p>
        </w:tc>
        <w:tc>
          <w:tcPr>
            <w:tcW w:w="1089" w:type="dxa"/>
            <w:vAlign w:val="center"/>
            <w:hideMark/>
          </w:tcPr>
          <w:p w14:paraId="423039F1" w14:textId="77777777" w:rsidR="00B25123" w:rsidRPr="00965BA0" w:rsidRDefault="00B25123" w:rsidP="007D7008">
            <w:pPr>
              <w:spacing w:line="240" w:lineRule="auto"/>
              <w:ind w:right="0" w:firstLine="0"/>
              <w:jc w:val="center"/>
              <w:rPr>
                <w:b/>
                <w:i w:val="0"/>
                <w:color w:val="auto"/>
                <w:szCs w:val="26"/>
              </w:rPr>
            </w:pPr>
            <w:r w:rsidRPr="00965BA0">
              <w:rPr>
                <w:b/>
                <w:bCs/>
                <w:i w:val="0"/>
                <w:color w:val="auto"/>
                <w:szCs w:val="26"/>
              </w:rPr>
              <w:t>1,0</w:t>
            </w:r>
          </w:p>
        </w:tc>
      </w:tr>
      <w:tr w:rsidR="00B25123" w:rsidRPr="00965BA0" w14:paraId="44B00CC2" w14:textId="77777777" w:rsidTr="00575E38">
        <w:trPr>
          <w:trHeight w:val="1147"/>
          <w:tblCellSpacing w:w="15" w:type="dxa"/>
        </w:trPr>
        <w:tc>
          <w:tcPr>
            <w:tcW w:w="0" w:type="auto"/>
            <w:vMerge/>
            <w:vAlign w:val="center"/>
            <w:hideMark/>
          </w:tcPr>
          <w:p w14:paraId="56D808A6" w14:textId="77777777" w:rsidR="00B25123" w:rsidRPr="00965BA0" w:rsidRDefault="00B25123" w:rsidP="00B25123">
            <w:pPr>
              <w:spacing w:line="240" w:lineRule="auto"/>
              <w:ind w:right="0" w:firstLine="0"/>
              <w:jc w:val="left"/>
              <w:rPr>
                <w:i w:val="0"/>
                <w:color w:val="auto"/>
                <w:szCs w:val="26"/>
              </w:rPr>
            </w:pPr>
          </w:p>
        </w:tc>
        <w:tc>
          <w:tcPr>
            <w:tcW w:w="0" w:type="auto"/>
            <w:vMerge/>
            <w:vAlign w:val="center"/>
            <w:hideMark/>
          </w:tcPr>
          <w:p w14:paraId="38D0B34E" w14:textId="77777777" w:rsidR="00B25123" w:rsidRPr="00965BA0" w:rsidRDefault="00B25123" w:rsidP="00B25123">
            <w:pPr>
              <w:spacing w:line="240" w:lineRule="auto"/>
              <w:ind w:right="0" w:firstLine="0"/>
              <w:jc w:val="left"/>
              <w:rPr>
                <w:i w:val="0"/>
                <w:color w:val="auto"/>
                <w:szCs w:val="26"/>
              </w:rPr>
            </w:pPr>
          </w:p>
        </w:tc>
        <w:tc>
          <w:tcPr>
            <w:tcW w:w="7112" w:type="dxa"/>
            <w:vAlign w:val="center"/>
            <w:hideMark/>
          </w:tcPr>
          <w:p w14:paraId="397B7980" w14:textId="77777777" w:rsidR="00B25123" w:rsidRPr="00965BA0" w:rsidRDefault="00B25123" w:rsidP="00B25123">
            <w:pPr>
              <w:spacing w:line="240" w:lineRule="auto"/>
              <w:ind w:right="0" w:firstLine="0"/>
              <w:jc w:val="left"/>
              <w:rPr>
                <w:i w:val="0"/>
                <w:color w:val="auto"/>
                <w:szCs w:val="26"/>
              </w:rPr>
            </w:pPr>
            <w:r w:rsidRPr="00965BA0">
              <w:rPr>
                <w:i w:val="0"/>
                <w:szCs w:val="26"/>
              </w:rPr>
              <w:t xml:space="preserve">- Văn bản giải thích </w:t>
            </w:r>
            <w:r w:rsidRPr="00965BA0">
              <w:rPr>
                <w:b/>
                <w:bCs/>
                <w:i w:val="0"/>
                <w:szCs w:val="26"/>
              </w:rPr>
              <w:t>nguồn gốc của lửa thường</w:t>
            </w:r>
            <w:r w:rsidRPr="00965BA0">
              <w:rPr>
                <w:i w:val="0"/>
                <w:szCs w:val="26"/>
              </w:rPr>
              <w:t xml:space="preserve"> mà con người đang sử dụng và lí giải </w:t>
            </w:r>
            <w:r w:rsidRPr="00965BA0">
              <w:rPr>
                <w:b/>
                <w:bCs/>
                <w:i w:val="0"/>
                <w:szCs w:val="26"/>
              </w:rPr>
              <w:t>vì sao con người không còn giữ được thứ lửa màu nhiệm của nhà trời</w:t>
            </w:r>
            <w:r w:rsidRPr="00965BA0">
              <w:rPr>
                <w:i w:val="0"/>
                <w:szCs w:val="26"/>
              </w:rPr>
              <w:t xml:space="preserve"> nữa, qua đó thể hiện thái độ </w:t>
            </w:r>
            <w:r w:rsidRPr="00965BA0">
              <w:rPr>
                <w:b/>
                <w:bCs/>
                <w:i w:val="0"/>
                <w:szCs w:val="26"/>
              </w:rPr>
              <w:t>tôn sùng, sợ hãi</w:t>
            </w:r>
            <w:r w:rsidRPr="00965BA0">
              <w:rPr>
                <w:i w:val="0"/>
                <w:szCs w:val="26"/>
              </w:rPr>
              <w:t xml:space="preserve"> của người xưa đối với sức mạnh của lửa.</w:t>
            </w:r>
          </w:p>
        </w:tc>
        <w:tc>
          <w:tcPr>
            <w:tcW w:w="1089" w:type="dxa"/>
            <w:vAlign w:val="center"/>
            <w:hideMark/>
          </w:tcPr>
          <w:p w14:paraId="50F0E5E3" w14:textId="77777777" w:rsidR="00B25123" w:rsidRPr="00965BA0" w:rsidRDefault="00B25123" w:rsidP="007D7008">
            <w:pPr>
              <w:spacing w:line="240" w:lineRule="auto"/>
              <w:ind w:right="0"/>
              <w:jc w:val="center"/>
              <w:rPr>
                <w:b/>
                <w:i w:val="0"/>
                <w:color w:val="auto"/>
                <w:szCs w:val="26"/>
              </w:rPr>
            </w:pPr>
          </w:p>
        </w:tc>
      </w:tr>
      <w:tr w:rsidR="00B25123" w:rsidRPr="00965BA0" w14:paraId="57068565" w14:textId="77777777" w:rsidTr="00575E38">
        <w:trPr>
          <w:tblCellSpacing w:w="15" w:type="dxa"/>
        </w:trPr>
        <w:tc>
          <w:tcPr>
            <w:tcW w:w="0" w:type="auto"/>
            <w:vMerge/>
            <w:vAlign w:val="center"/>
            <w:hideMark/>
          </w:tcPr>
          <w:p w14:paraId="30E63968" w14:textId="77777777" w:rsidR="00B25123" w:rsidRPr="00965BA0" w:rsidRDefault="00B25123" w:rsidP="00B25123">
            <w:pPr>
              <w:spacing w:line="240" w:lineRule="auto"/>
              <w:ind w:right="0" w:firstLine="0"/>
              <w:jc w:val="left"/>
              <w:rPr>
                <w:i w:val="0"/>
                <w:color w:val="auto"/>
                <w:szCs w:val="26"/>
              </w:rPr>
            </w:pPr>
          </w:p>
        </w:tc>
        <w:tc>
          <w:tcPr>
            <w:tcW w:w="0" w:type="auto"/>
            <w:vAlign w:val="center"/>
            <w:hideMark/>
          </w:tcPr>
          <w:p w14:paraId="0B3516D6" w14:textId="77777777" w:rsidR="00B25123" w:rsidRPr="00965BA0" w:rsidRDefault="00B25123" w:rsidP="00B25123">
            <w:pPr>
              <w:spacing w:line="240" w:lineRule="auto"/>
              <w:ind w:right="0" w:firstLine="0"/>
              <w:jc w:val="left"/>
              <w:rPr>
                <w:i w:val="0"/>
                <w:color w:val="auto"/>
                <w:szCs w:val="26"/>
              </w:rPr>
            </w:pPr>
            <w:r w:rsidRPr="00965BA0">
              <w:rPr>
                <w:b/>
                <w:bCs/>
                <w:i w:val="0"/>
                <w:color w:val="auto"/>
                <w:szCs w:val="26"/>
              </w:rPr>
              <w:t>4</w:t>
            </w:r>
          </w:p>
        </w:tc>
        <w:tc>
          <w:tcPr>
            <w:tcW w:w="7112" w:type="dxa"/>
            <w:vAlign w:val="center"/>
            <w:hideMark/>
          </w:tcPr>
          <w:p w14:paraId="0EB9D13C" w14:textId="77777777" w:rsidR="00B25123" w:rsidRPr="00965BA0" w:rsidRDefault="00B25123" w:rsidP="00B25123">
            <w:pPr>
              <w:spacing w:line="240" w:lineRule="auto"/>
              <w:ind w:right="0" w:firstLine="0"/>
              <w:jc w:val="left"/>
              <w:rPr>
                <w:i w:val="0"/>
                <w:color w:val="auto"/>
                <w:szCs w:val="26"/>
              </w:rPr>
            </w:pPr>
            <w:r w:rsidRPr="00965BA0">
              <w:rPr>
                <w:b/>
                <w:bCs/>
                <w:szCs w:val="26"/>
              </w:rPr>
              <w:t>Chi tiết kì ảo ấn tượng và lí do:</w:t>
            </w:r>
            <w:r w:rsidRPr="00965BA0">
              <w:rPr>
                <w:szCs w:val="26"/>
              </w:rPr>
              <w:t xml:space="preserve"> (HS chọn 1 chi tiết và lí giải hợp lí)</w:t>
            </w:r>
          </w:p>
        </w:tc>
        <w:tc>
          <w:tcPr>
            <w:tcW w:w="1089" w:type="dxa"/>
            <w:vAlign w:val="center"/>
            <w:hideMark/>
          </w:tcPr>
          <w:p w14:paraId="099C94D6" w14:textId="77777777" w:rsidR="00B25123" w:rsidRPr="00965BA0" w:rsidRDefault="00B25123" w:rsidP="007D7008">
            <w:pPr>
              <w:spacing w:line="240" w:lineRule="auto"/>
              <w:ind w:right="0" w:firstLine="0"/>
              <w:jc w:val="center"/>
              <w:rPr>
                <w:b/>
                <w:i w:val="0"/>
                <w:color w:val="auto"/>
                <w:szCs w:val="26"/>
              </w:rPr>
            </w:pPr>
            <w:r w:rsidRPr="00965BA0">
              <w:rPr>
                <w:b/>
                <w:bCs/>
                <w:i w:val="0"/>
                <w:color w:val="auto"/>
                <w:szCs w:val="26"/>
              </w:rPr>
              <w:t>1,0</w:t>
            </w:r>
          </w:p>
        </w:tc>
      </w:tr>
      <w:tr w:rsidR="00B25123" w:rsidRPr="00965BA0" w14:paraId="4AE1A97E" w14:textId="77777777" w:rsidTr="00575E38">
        <w:trPr>
          <w:tblCellSpacing w:w="15" w:type="dxa"/>
        </w:trPr>
        <w:tc>
          <w:tcPr>
            <w:tcW w:w="0" w:type="auto"/>
            <w:vMerge w:val="restart"/>
            <w:vAlign w:val="center"/>
            <w:hideMark/>
          </w:tcPr>
          <w:p w14:paraId="3038619D" w14:textId="77777777" w:rsidR="00B25123" w:rsidRPr="00965BA0" w:rsidRDefault="00B25123" w:rsidP="00B25123">
            <w:pPr>
              <w:spacing w:line="240" w:lineRule="auto"/>
              <w:ind w:right="0" w:firstLine="0"/>
              <w:jc w:val="left"/>
              <w:rPr>
                <w:i w:val="0"/>
                <w:color w:val="auto"/>
                <w:szCs w:val="26"/>
              </w:rPr>
            </w:pPr>
          </w:p>
        </w:tc>
        <w:tc>
          <w:tcPr>
            <w:tcW w:w="0" w:type="auto"/>
            <w:vMerge w:val="restart"/>
            <w:vAlign w:val="center"/>
            <w:hideMark/>
          </w:tcPr>
          <w:p w14:paraId="7E05896A" w14:textId="77777777" w:rsidR="00B25123" w:rsidRPr="00965BA0" w:rsidRDefault="00B25123" w:rsidP="00B25123">
            <w:pPr>
              <w:spacing w:line="240" w:lineRule="auto"/>
              <w:ind w:right="0" w:firstLine="0"/>
              <w:jc w:val="left"/>
              <w:rPr>
                <w:i w:val="0"/>
                <w:color w:val="auto"/>
                <w:szCs w:val="26"/>
              </w:rPr>
            </w:pPr>
          </w:p>
        </w:tc>
        <w:tc>
          <w:tcPr>
            <w:tcW w:w="7112" w:type="dxa"/>
            <w:vAlign w:val="center"/>
            <w:hideMark/>
          </w:tcPr>
          <w:p w14:paraId="3575AF5B" w14:textId="77777777" w:rsidR="00B25123" w:rsidRPr="00965BA0" w:rsidRDefault="00B25123" w:rsidP="00B25123">
            <w:pPr>
              <w:spacing w:line="240" w:lineRule="auto"/>
              <w:ind w:right="0" w:firstLine="0"/>
              <w:jc w:val="left"/>
              <w:rPr>
                <w:i w:val="0"/>
                <w:color w:val="auto"/>
                <w:szCs w:val="26"/>
              </w:rPr>
            </w:pPr>
            <w:r w:rsidRPr="00965BA0">
              <w:rPr>
                <w:i w:val="0"/>
                <w:szCs w:val="26"/>
              </w:rPr>
              <w:t xml:space="preserve">- </w:t>
            </w:r>
            <w:r w:rsidRPr="00965BA0">
              <w:rPr>
                <w:b/>
                <w:bCs/>
                <w:i w:val="0"/>
                <w:szCs w:val="26"/>
              </w:rPr>
              <w:t>Chi tiết kì ảo:</w:t>
            </w:r>
            <w:r w:rsidRPr="00965BA0">
              <w:rPr>
                <w:i w:val="0"/>
                <w:szCs w:val="26"/>
              </w:rPr>
              <w:t xml:space="preserve"> (Ví dụ: Lửa màu nhiệm có thể đặt nồi không mà nấu được thức ăn; vũ khí của thần Lửa là chiếc lưỡi đỏ có thể liếm cháy trụi cánh đồng; người đốn củi lấy được "chấm đỏ" từ tro tàn...).</w:t>
            </w:r>
          </w:p>
        </w:tc>
        <w:tc>
          <w:tcPr>
            <w:tcW w:w="1089" w:type="dxa"/>
            <w:vAlign w:val="center"/>
            <w:hideMark/>
          </w:tcPr>
          <w:p w14:paraId="7ED4F5AB" w14:textId="77777777" w:rsidR="00B25123" w:rsidRPr="00965BA0" w:rsidRDefault="00B25123" w:rsidP="007D7008">
            <w:pPr>
              <w:spacing w:line="240" w:lineRule="auto"/>
              <w:ind w:right="0" w:firstLine="0"/>
              <w:jc w:val="center"/>
              <w:rPr>
                <w:b/>
                <w:i w:val="0"/>
                <w:color w:val="auto"/>
                <w:szCs w:val="26"/>
              </w:rPr>
            </w:pPr>
            <w:r w:rsidRPr="00965BA0">
              <w:rPr>
                <w:b/>
                <w:i w:val="0"/>
                <w:color w:val="auto"/>
                <w:szCs w:val="26"/>
              </w:rPr>
              <w:t>0,5</w:t>
            </w:r>
          </w:p>
        </w:tc>
      </w:tr>
      <w:tr w:rsidR="00B25123" w:rsidRPr="00965BA0" w14:paraId="6FABBFA5" w14:textId="77777777" w:rsidTr="00575E38">
        <w:trPr>
          <w:tblCellSpacing w:w="15" w:type="dxa"/>
        </w:trPr>
        <w:tc>
          <w:tcPr>
            <w:tcW w:w="0" w:type="auto"/>
            <w:vMerge/>
            <w:vAlign w:val="center"/>
            <w:hideMark/>
          </w:tcPr>
          <w:p w14:paraId="4E3010BA" w14:textId="77777777" w:rsidR="00B25123" w:rsidRPr="00965BA0" w:rsidRDefault="00B25123" w:rsidP="00B25123">
            <w:pPr>
              <w:spacing w:line="240" w:lineRule="auto"/>
              <w:ind w:right="0" w:firstLine="0"/>
              <w:jc w:val="left"/>
              <w:rPr>
                <w:i w:val="0"/>
                <w:color w:val="auto"/>
                <w:szCs w:val="26"/>
              </w:rPr>
            </w:pPr>
          </w:p>
        </w:tc>
        <w:tc>
          <w:tcPr>
            <w:tcW w:w="0" w:type="auto"/>
            <w:vMerge/>
            <w:vAlign w:val="center"/>
            <w:hideMark/>
          </w:tcPr>
          <w:p w14:paraId="24FE9420" w14:textId="77777777" w:rsidR="00B25123" w:rsidRPr="00965BA0" w:rsidRDefault="00B25123" w:rsidP="00B25123">
            <w:pPr>
              <w:spacing w:line="240" w:lineRule="auto"/>
              <w:ind w:right="0" w:firstLine="0"/>
              <w:jc w:val="left"/>
              <w:rPr>
                <w:i w:val="0"/>
                <w:color w:val="auto"/>
                <w:szCs w:val="26"/>
              </w:rPr>
            </w:pPr>
          </w:p>
        </w:tc>
        <w:tc>
          <w:tcPr>
            <w:tcW w:w="7112" w:type="dxa"/>
            <w:vAlign w:val="center"/>
            <w:hideMark/>
          </w:tcPr>
          <w:p w14:paraId="55856052" w14:textId="77777777" w:rsidR="00B25123" w:rsidRPr="00965BA0" w:rsidRDefault="00B25123" w:rsidP="00B25123">
            <w:pPr>
              <w:spacing w:line="240" w:lineRule="auto"/>
              <w:ind w:right="0" w:firstLine="0"/>
              <w:jc w:val="left"/>
              <w:rPr>
                <w:i w:val="0"/>
                <w:color w:val="auto"/>
                <w:szCs w:val="26"/>
              </w:rPr>
            </w:pPr>
            <w:r w:rsidRPr="00965BA0">
              <w:rPr>
                <w:i w:val="0"/>
                <w:szCs w:val="26"/>
              </w:rPr>
              <w:t xml:space="preserve">- </w:t>
            </w:r>
            <w:r w:rsidRPr="00965BA0">
              <w:rPr>
                <w:b/>
                <w:bCs/>
                <w:i w:val="0"/>
                <w:szCs w:val="26"/>
              </w:rPr>
              <w:t>Lí giải (Vì sao):</w:t>
            </w:r>
            <w:r w:rsidRPr="00965BA0">
              <w:rPr>
                <w:i w:val="0"/>
                <w:szCs w:val="26"/>
              </w:rPr>
              <w:t xml:space="preserve"> Chi tiết thể hiện sức mạnh phi thường của thần linh/lửa, vượt qua quy luật tự nhiên, làm nổi bật bản chất thần thoại của câu chuyện và sự khao khát của con người về một nguồn năng lượng vĩ đại (lửa thần).</w:t>
            </w:r>
          </w:p>
        </w:tc>
        <w:tc>
          <w:tcPr>
            <w:tcW w:w="1089" w:type="dxa"/>
            <w:vAlign w:val="center"/>
            <w:hideMark/>
          </w:tcPr>
          <w:p w14:paraId="78CD1BAD" w14:textId="77777777" w:rsidR="00B25123" w:rsidRPr="00965BA0" w:rsidRDefault="00B25123" w:rsidP="007D7008">
            <w:pPr>
              <w:spacing w:line="240" w:lineRule="auto"/>
              <w:ind w:right="0" w:firstLine="0"/>
              <w:jc w:val="center"/>
              <w:rPr>
                <w:b/>
                <w:i w:val="0"/>
                <w:color w:val="auto"/>
                <w:szCs w:val="26"/>
              </w:rPr>
            </w:pPr>
            <w:r w:rsidRPr="00965BA0">
              <w:rPr>
                <w:b/>
                <w:i w:val="0"/>
                <w:color w:val="auto"/>
                <w:szCs w:val="26"/>
              </w:rPr>
              <w:t>0,5</w:t>
            </w:r>
          </w:p>
        </w:tc>
      </w:tr>
      <w:tr w:rsidR="00B25123" w:rsidRPr="00965BA0" w14:paraId="18624C20" w14:textId="77777777" w:rsidTr="00575E38">
        <w:trPr>
          <w:tblCellSpacing w:w="15" w:type="dxa"/>
        </w:trPr>
        <w:tc>
          <w:tcPr>
            <w:tcW w:w="0" w:type="auto"/>
            <w:vMerge/>
            <w:vAlign w:val="center"/>
            <w:hideMark/>
          </w:tcPr>
          <w:p w14:paraId="2AE40A43" w14:textId="77777777" w:rsidR="00B25123" w:rsidRPr="00965BA0" w:rsidRDefault="00B25123" w:rsidP="00B25123">
            <w:pPr>
              <w:spacing w:line="240" w:lineRule="auto"/>
              <w:ind w:right="0" w:firstLine="0"/>
              <w:jc w:val="left"/>
              <w:rPr>
                <w:i w:val="0"/>
                <w:color w:val="auto"/>
                <w:szCs w:val="26"/>
              </w:rPr>
            </w:pPr>
          </w:p>
        </w:tc>
        <w:tc>
          <w:tcPr>
            <w:tcW w:w="0" w:type="auto"/>
            <w:vMerge w:val="restart"/>
            <w:vAlign w:val="center"/>
            <w:hideMark/>
          </w:tcPr>
          <w:p w14:paraId="096A86C8" w14:textId="77777777" w:rsidR="00B25123" w:rsidRPr="00965BA0" w:rsidRDefault="00B25123" w:rsidP="00B25123">
            <w:pPr>
              <w:spacing w:line="240" w:lineRule="auto"/>
              <w:ind w:right="0" w:firstLine="0"/>
              <w:jc w:val="left"/>
              <w:rPr>
                <w:i w:val="0"/>
                <w:color w:val="auto"/>
                <w:szCs w:val="26"/>
              </w:rPr>
            </w:pPr>
            <w:r w:rsidRPr="00965BA0">
              <w:rPr>
                <w:b/>
                <w:bCs/>
                <w:i w:val="0"/>
                <w:color w:val="auto"/>
                <w:szCs w:val="26"/>
              </w:rPr>
              <w:t>5</w:t>
            </w:r>
          </w:p>
        </w:tc>
        <w:tc>
          <w:tcPr>
            <w:tcW w:w="7112" w:type="dxa"/>
            <w:vAlign w:val="center"/>
            <w:hideMark/>
          </w:tcPr>
          <w:p w14:paraId="56C16359" w14:textId="77777777" w:rsidR="00B25123" w:rsidRPr="00965BA0" w:rsidRDefault="00B25123" w:rsidP="00B25123">
            <w:pPr>
              <w:spacing w:line="240" w:lineRule="auto"/>
              <w:ind w:right="0" w:firstLine="0"/>
              <w:jc w:val="left"/>
              <w:rPr>
                <w:i w:val="0"/>
                <w:color w:val="auto"/>
                <w:szCs w:val="26"/>
              </w:rPr>
            </w:pPr>
            <w:r w:rsidRPr="00965BA0">
              <w:rPr>
                <w:b/>
                <w:bCs/>
                <w:szCs w:val="26"/>
              </w:rPr>
              <w:t>Liên hệ, so sánh truyện thần thoại:</w:t>
            </w:r>
            <w:r w:rsidRPr="00965BA0">
              <w:rPr>
                <w:szCs w:val="26"/>
              </w:rPr>
              <w:t xml:space="preserve"> (Chấp nhận các truyện thần thoại Việt Nam đã học như </w:t>
            </w:r>
            <w:r w:rsidRPr="00965BA0">
              <w:rPr>
                <w:i w:val="0"/>
                <w:iCs/>
                <w:szCs w:val="26"/>
              </w:rPr>
              <w:t>Thần Trụ Trời, Ông Bốn, Sơn Tinh Thủy Tinh</w:t>
            </w:r>
            <w:r w:rsidRPr="00965BA0">
              <w:rPr>
                <w:szCs w:val="26"/>
              </w:rPr>
              <w:t>...)</w:t>
            </w:r>
          </w:p>
        </w:tc>
        <w:tc>
          <w:tcPr>
            <w:tcW w:w="1089" w:type="dxa"/>
            <w:vAlign w:val="center"/>
            <w:hideMark/>
          </w:tcPr>
          <w:p w14:paraId="540D2C1E" w14:textId="77777777" w:rsidR="00B25123" w:rsidRPr="00965BA0" w:rsidRDefault="00B25123" w:rsidP="007D7008">
            <w:pPr>
              <w:spacing w:line="240" w:lineRule="auto"/>
              <w:ind w:right="0" w:firstLine="0"/>
              <w:jc w:val="center"/>
              <w:rPr>
                <w:b/>
                <w:i w:val="0"/>
                <w:color w:val="auto"/>
                <w:szCs w:val="26"/>
              </w:rPr>
            </w:pPr>
            <w:r w:rsidRPr="00965BA0">
              <w:rPr>
                <w:b/>
                <w:bCs/>
                <w:i w:val="0"/>
                <w:color w:val="auto"/>
                <w:szCs w:val="26"/>
              </w:rPr>
              <w:t>1,0</w:t>
            </w:r>
          </w:p>
        </w:tc>
      </w:tr>
      <w:tr w:rsidR="00B25123" w:rsidRPr="00965BA0" w14:paraId="3628059C" w14:textId="77777777" w:rsidTr="00575E38">
        <w:trPr>
          <w:tblCellSpacing w:w="15" w:type="dxa"/>
        </w:trPr>
        <w:tc>
          <w:tcPr>
            <w:tcW w:w="0" w:type="auto"/>
            <w:vMerge/>
            <w:vAlign w:val="center"/>
            <w:hideMark/>
          </w:tcPr>
          <w:p w14:paraId="0E0F1735" w14:textId="77777777" w:rsidR="00B25123" w:rsidRPr="00965BA0" w:rsidRDefault="00B25123" w:rsidP="00B25123">
            <w:pPr>
              <w:spacing w:line="240" w:lineRule="auto"/>
              <w:ind w:right="0" w:firstLine="0"/>
              <w:jc w:val="left"/>
              <w:rPr>
                <w:i w:val="0"/>
                <w:color w:val="auto"/>
                <w:szCs w:val="26"/>
              </w:rPr>
            </w:pPr>
          </w:p>
        </w:tc>
        <w:tc>
          <w:tcPr>
            <w:tcW w:w="0" w:type="auto"/>
            <w:vMerge/>
            <w:vAlign w:val="center"/>
            <w:hideMark/>
          </w:tcPr>
          <w:p w14:paraId="73FA0CD7" w14:textId="77777777" w:rsidR="00B25123" w:rsidRPr="00965BA0" w:rsidRDefault="00B25123" w:rsidP="00B25123">
            <w:pPr>
              <w:spacing w:line="240" w:lineRule="auto"/>
              <w:ind w:right="0" w:firstLine="0"/>
              <w:jc w:val="left"/>
              <w:rPr>
                <w:i w:val="0"/>
                <w:color w:val="auto"/>
                <w:szCs w:val="26"/>
              </w:rPr>
            </w:pPr>
          </w:p>
        </w:tc>
        <w:tc>
          <w:tcPr>
            <w:tcW w:w="7112" w:type="dxa"/>
            <w:vAlign w:val="center"/>
            <w:hideMark/>
          </w:tcPr>
          <w:p w14:paraId="5ACB83F9" w14:textId="77777777" w:rsidR="00B25123" w:rsidRPr="00965BA0" w:rsidRDefault="00B25123" w:rsidP="00B25123">
            <w:pPr>
              <w:spacing w:line="240" w:lineRule="auto"/>
              <w:ind w:right="0" w:firstLine="0"/>
              <w:jc w:val="left"/>
              <w:rPr>
                <w:i w:val="0"/>
                <w:color w:val="auto"/>
                <w:szCs w:val="26"/>
              </w:rPr>
            </w:pPr>
            <w:r w:rsidRPr="00965BA0">
              <w:rPr>
                <w:szCs w:val="26"/>
              </w:rPr>
              <w:t xml:space="preserve">- </w:t>
            </w:r>
            <w:r w:rsidRPr="00965BA0">
              <w:rPr>
                <w:b/>
                <w:bCs/>
                <w:i w:val="0"/>
                <w:szCs w:val="26"/>
              </w:rPr>
              <w:t>Liên tưởng đến truyện:</w:t>
            </w:r>
            <w:r w:rsidRPr="00965BA0">
              <w:rPr>
                <w:i w:val="0"/>
                <w:szCs w:val="26"/>
              </w:rPr>
              <w:t xml:space="preserve"> (Ví dụ: </w:t>
            </w:r>
            <w:r w:rsidRPr="00965BA0">
              <w:rPr>
                <w:b/>
                <w:bCs/>
                <w:i w:val="0"/>
                <w:szCs w:val="26"/>
              </w:rPr>
              <w:t>Thần Trụ Trời</w:t>
            </w:r>
            <w:r w:rsidRPr="00965BA0">
              <w:rPr>
                <w:i w:val="0"/>
                <w:szCs w:val="26"/>
              </w:rPr>
              <w:t>).</w:t>
            </w:r>
          </w:p>
        </w:tc>
        <w:tc>
          <w:tcPr>
            <w:tcW w:w="1089" w:type="dxa"/>
            <w:vAlign w:val="center"/>
            <w:hideMark/>
          </w:tcPr>
          <w:p w14:paraId="4C92C8A3" w14:textId="77777777" w:rsidR="00B25123" w:rsidRPr="00965BA0" w:rsidRDefault="00B25123" w:rsidP="007D7008">
            <w:pPr>
              <w:spacing w:line="240" w:lineRule="auto"/>
              <w:ind w:right="0" w:firstLine="0"/>
              <w:jc w:val="center"/>
              <w:rPr>
                <w:b/>
                <w:i w:val="0"/>
                <w:color w:val="auto"/>
                <w:szCs w:val="26"/>
              </w:rPr>
            </w:pPr>
            <w:r w:rsidRPr="00965BA0">
              <w:rPr>
                <w:b/>
                <w:i w:val="0"/>
                <w:color w:val="auto"/>
                <w:szCs w:val="26"/>
              </w:rPr>
              <w:t>0,25</w:t>
            </w:r>
          </w:p>
        </w:tc>
      </w:tr>
      <w:tr w:rsidR="00B25123" w:rsidRPr="00965BA0" w14:paraId="79A0AF2D" w14:textId="77777777" w:rsidTr="00575E38">
        <w:trPr>
          <w:tblCellSpacing w:w="15" w:type="dxa"/>
        </w:trPr>
        <w:tc>
          <w:tcPr>
            <w:tcW w:w="0" w:type="auto"/>
            <w:vMerge/>
            <w:vAlign w:val="center"/>
            <w:hideMark/>
          </w:tcPr>
          <w:p w14:paraId="386BF6D5" w14:textId="77777777" w:rsidR="00B25123" w:rsidRPr="00965BA0" w:rsidRDefault="00B25123" w:rsidP="00B25123">
            <w:pPr>
              <w:spacing w:line="240" w:lineRule="auto"/>
              <w:ind w:right="0" w:firstLine="0"/>
              <w:jc w:val="left"/>
              <w:rPr>
                <w:i w:val="0"/>
                <w:color w:val="auto"/>
                <w:szCs w:val="26"/>
              </w:rPr>
            </w:pPr>
          </w:p>
        </w:tc>
        <w:tc>
          <w:tcPr>
            <w:tcW w:w="0" w:type="auto"/>
            <w:vMerge/>
            <w:vAlign w:val="center"/>
            <w:hideMark/>
          </w:tcPr>
          <w:p w14:paraId="20E915F5" w14:textId="77777777" w:rsidR="00B25123" w:rsidRPr="00965BA0" w:rsidRDefault="00B25123" w:rsidP="00B25123">
            <w:pPr>
              <w:spacing w:line="240" w:lineRule="auto"/>
              <w:ind w:right="0" w:firstLine="0"/>
              <w:jc w:val="left"/>
              <w:rPr>
                <w:i w:val="0"/>
                <w:color w:val="auto"/>
                <w:szCs w:val="26"/>
              </w:rPr>
            </w:pPr>
          </w:p>
        </w:tc>
        <w:tc>
          <w:tcPr>
            <w:tcW w:w="7112" w:type="dxa"/>
            <w:vAlign w:val="center"/>
            <w:hideMark/>
          </w:tcPr>
          <w:p w14:paraId="28FC23E8" w14:textId="77777777" w:rsidR="00B25123" w:rsidRPr="00965BA0" w:rsidRDefault="00B25123" w:rsidP="00B25123">
            <w:pPr>
              <w:spacing w:line="240" w:lineRule="auto"/>
              <w:ind w:right="0" w:firstLine="0"/>
              <w:jc w:val="left"/>
              <w:rPr>
                <w:i w:val="0"/>
                <w:szCs w:val="26"/>
              </w:rPr>
            </w:pPr>
            <w:r w:rsidRPr="00965BA0">
              <w:rPr>
                <w:i w:val="0"/>
                <w:szCs w:val="26"/>
              </w:rPr>
              <w:t xml:space="preserve">+ </w:t>
            </w:r>
            <w:r w:rsidRPr="00965BA0">
              <w:rPr>
                <w:b/>
                <w:bCs/>
                <w:i w:val="0"/>
                <w:szCs w:val="26"/>
              </w:rPr>
              <w:t>Giống:</w:t>
            </w:r>
            <w:r w:rsidRPr="00965BA0">
              <w:rPr>
                <w:i w:val="0"/>
                <w:szCs w:val="26"/>
              </w:rPr>
              <w:t xml:space="preserve"> Đều là truyện thần thoại, giải thích nguồn gốc tự nhiên/sự vật (Lửa/Trời Đất); Nhân vật thần đều có </w:t>
            </w:r>
            <w:r w:rsidRPr="00965BA0">
              <w:rPr>
                <w:b/>
                <w:bCs/>
                <w:i w:val="0"/>
                <w:szCs w:val="26"/>
              </w:rPr>
              <w:t>quyền năng phi thường</w:t>
            </w:r>
            <w:r w:rsidRPr="00965BA0">
              <w:rPr>
                <w:i w:val="0"/>
                <w:szCs w:val="26"/>
              </w:rPr>
              <w:t xml:space="preserve"> (giữ lửa, tạo ra lửa thần/dựng cột chống trời); Nhân vật người trần/người thường đều là </w:t>
            </w:r>
            <w:r w:rsidRPr="00965BA0">
              <w:rPr>
                <w:b/>
                <w:bCs/>
                <w:i w:val="0"/>
                <w:szCs w:val="26"/>
              </w:rPr>
              <w:t>người thụ hưởng</w:t>
            </w:r>
            <w:r w:rsidRPr="00965BA0">
              <w:rPr>
                <w:i w:val="0"/>
                <w:szCs w:val="26"/>
              </w:rPr>
              <w:t xml:space="preserve"> hoặc </w:t>
            </w:r>
            <w:r w:rsidRPr="00965BA0">
              <w:rPr>
                <w:b/>
                <w:bCs/>
                <w:i w:val="0"/>
                <w:szCs w:val="26"/>
              </w:rPr>
              <w:t>gắn bó với sự vật đó</w:t>
            </w:r>
            <w:r w:rsidRPr="00965BA0">
              <w:rPr>
                <w:i w:val="0"/>
                <w:szCs w:val="26"/>
              </w:rPr>
              <w:t xml:space="preserve"> (người đốn củi lấy lửa/con người sống dưới trời đất).</w:t>
            </w:r>
          </w:p>
          <w:p w14:paraId="6BFA5531" w14:textId="77777777" w:rsidR="00B25123" w:rsidRPr="00965BA0" w:rsidRDefault="00B25123" w:rsidP="00B25123">
            <w:pPr>
              <w:spacing w:line="240" w:lineRule="auto"/>
              <w:ind w:right="0" w:firstLine="0"/>
              <w:jc w:val="left"/>
              <w:rPr>
                <w:i w:val="0"/>
                <w:color w:val="auto"/>
                <w:szCs w:val="26"/>
              </w:rPr>
            </w:pPr>
            <w:r w:rsidRPr="00965BA0">
              <w:rPr>
                <w:i w:val="0"/>
                <w:szCs w:val="26"/>
              </w:rPr>
              <w:t xml:space="preserve">+ </w:t>
            </w:r>
            <w:r w:rsidRPr="00965BA0">
              <w:rPr>
                <w:b/>
                <w:bCs/>
                <w:i w:val="0"/>
                <w:szCs w:val="26"/>
              </w:rPr>
              <w:t>Khác (Về vai trò nhân vật):</w:t>
            </w:r>
            <w:r w:rsidRPr="00965BA0">
              <w:rPr>
                <w:i w:val="0"/>
                <w:szCs w:val="26"/>
              </w:rPr>
              <w:t xml:space="preserve"> Trong </w:t>
            </w:r>
            <w:r w:rsidRPr="00965BA0">
              <w:rPr>
                <w:i w:val="0"/>
                <w:iCs/>
                <w:szCs w:val="26"/>
              </w:rPr>
              <w:t>Nữ thần Lửa</w:t>
            </w:r>
            <w:r w:rsidRPr="00965BA0">
              <w:rPr>
                <w:i w:val="0"/>
                <w:szCs w:val="26"/>
              </w:rPr>
              <w:t xml:space="preserve">, người đốn củi là người </w:t>
            </w:r>
            <w:r w:rsidRPr="00965BA0">
              <w:rPr>
                <w:b/>
                <w:bCs/>
                <w:i w:val="0"/>
                <w:szCs w:val="26"/>
              </w:rPr>
              <w:t>cố gắng đoạt lấy lửa thần</w:t>
            </w:r>
            <w:r w:rsidRPr="00965BA0">
              <w:rPr>
                <w:i w:val="0"/>
                <w:szCs w:val="26"/>
              </w:rPr>
              <w:t xml:space="preserve"> nhưng thất bại, thể hiện sự giới hạn của con người trước thần linh. Trong </w:t>
            </w:r>
            <w:r w:rsidRPr="00965BA0">
              <w:rPr>
                <w:i w:val="0"/>
                <w:iCs/>
                <w:szCs w:val="26"/>
              </w:rPr>
              <w:t>Thần Trụ Trời</w:t>
            </w:r>
            <w:r w:rsidRPr="00965BA0">
              <w:rPr>
                <w:i w:val="0"/>
                <w:szCs w:val="26"/>
              </w:rPr>
              <w:t xml:space="preserve">, Thần Trụ </w:t>
            </w:r>
            <w:r w:rsidRPr="00965BA0">
              <w:rPr>
                <w:i w:val="0"/>
                <w:szCs w:val="26"/>
              </w:rPr>
              <w:lastRenderedPageBreak/>
              <w:t xml:space="preserve">Trời là </w:t>
            </w:r>
            <w:r w:rsidRPr="00965BA0">
              <w:rPr>
                <w:b/>
                <w:bCs/>
                <w:i w:val="0"/>
                <w:szCs w:val="26"/>
              </w:rPr>
              <w:t>người sáng tạo, kiến tạo</w:t>
            </w:r>
            <w:r w:rsidRPr="00965BA0">
              <w:rPr>
                <w:i w:val="0"/>
                <w:szCs w:val="26"/>
              </w:rPr>
              <w:t xml:space="preserve"> thế giới, con người chấp nhận/làm theo tự nhiên.</w:t>
            </w:r>
          </w:p>
        </w:tc>
        <w:tc>
          <w:tcPr>
            <w:tcW w:w="1089" w:type="dxa"/>
            <w:vAlign w:val="center"/>
            <w:hideMark/>
          </w:tcPr>
          <w:p w14:paraId="7DA337CD" w14:textId="77777777" w:rsidR="00B25123" w:rsidRPr="00965BA0" w:rsidRDefault="00B25123" w:rsidP="007D7008">
            <w:pPr>
              <w:spacing w:line="240" w:lineRule="auto"/>
              <w:ind w:right="0" w:firstLine="0"/>
              <w:jc w:val="center"/>
              <w:rPr>
                <w:b/>
                <w:i w:val="0"/>
                <w:color w:val="auto"/>
                <w:szCs w:val="26"/>
              </w:rPr>
            </w:pPr>
            <w:r w:rsidRPr="00965BA0">
              <w:rPr>
                <w:b/>
                <w:i w:val="0"/>
                <w:color w:val="auto"/>
                <w:szCs w:val="26"/>
              </w:rPr>
              <w:lastRenderedPageBreak/>
              <w:t>0,75</w:t>
            </w:r>
          </w:p>
        </w:tc>
      </w:tr>
      <w:tr w:rsidR="00B25123" w:rsidRPr="00965BA0" w14:paraId="19A0D15A" w14:textId="77777777" w:rsidTr="00575E38">
        <w:trPr>
          <w:tblCellSpacing w:w="15" w:type="dxa"/>
        </w:trPr>
        <w:tc>
          <w:tcPr>
            <w:tcW w:w="0" w:type="auto"/>
            <w:vMerge/>
            <w:vAlign w:val="center"/>
            <w:hideMark/>
          </w:tcPr>
          <w:p w14:paraId="246D4D5B" w14:textId="77777777" w:rsidR="00B25123" w:rsidRPr="00965BA0" w:rsidRDefault="00B25123" w:rsidP="00B25123">
            <w:pPr>
              <w:spacing w:line="240" w:lineRule="auto"/>
              <w:ind w:right="0" w:firstLine="0"/>
              <w:jc w:val="left"/>
              <w:rPr>
                <w:i w:val="0"/>
                <w:color w:val="auto"/>
                <w:szCs w:val="26"/>
              </w:rPr>
            </w:pPr>
          </w:p>
        </w:tc>
        <w:tc>
          <w:tcPr>
            <w:tcW w:w="0" w:type="auto"/>
            <w:vMerge w:val="restart"/>
            <w:vAlign w:val="center"/>
            <w:hideMark/>
          </w:tcPr>
          <w:p w14:paraId="103D6737" w14:textId="77777777" w:rsidR="00B25123" w:rsidRPr="00965BA0" w:rsidRDefault="00B25123" w:rsidP="00B25123">
            <w:pPr>
              <w:spacing w:line="240" w:lineRule="auto"/>
              <w:ind w:right="0" w:firstLine="0"/>
              <w:jc w:val="left"/>
              <w:rPr>
                <w:i w:val="0"/>
                <w:color w:val="auto"/>
                <w:szCs w:val="26"/>
              </w:rPr>
            </w:pPr>
            <w:r w:rsidRPr="00965BA0">
              <w:rPr>
                <w:b/>
                <w:bCs/>
                <w:i w:val="0"/>
                <w:color w:val="auto"/>
                <w:szCs w:val="26"/>
              </w:rPr>
              <w:t>6</w:t>
            </w:r>
          </w:p>
        </w:tc>
        <w:tc>
          <w:tcPr>
            <w:tcW w:w="7112" w:type="dxa"/>
            <w:vAlign w:val="center"/>
            <w:hideMark/>
          </w:tcPr>
          <w:p w14:paraId="1EAD6394" w14:textId="77777777" w:rsidR="00B25123" w:rsidRPr="00965BA0" w:rsidRDefault="00B25123" w:rsidP="00B25123">
            <w:pPr>
              <w:spacing w:line="240" w:lineRule="auto"/>
              <w:ind w:right="0" w:firstLine="0"/>
              <w:jc w:val="left"/>
              <w:rPr>
                <w:i w:val="0"/>
                <w:color w:val="auto"/>
                <w:szCs w:val="26"/>
              </w:rPr>
            </w:pPr>
            <w:r w:rsidRPr="00965BA0">
              <w:rPr>
                <w:b/>
                <w:bCs/>
                <w:szCs w:val="26"/>
              </w:rPr>
              <w:t>Bài học rút ra:</w:t>
            </w:r>
            <w:r w:rsidRPr="00965BA0">
              <w:rPr>
                <w:szCs w:val="26"/>
              </w:rPr>
              <w:t xml:space="preserve"> (HS đưa ra bài học hợp lí)</w:t>
            </w:r>
          </w:p>
        </w:tc>
        <w:tc>
          <w:tcPr>
            <w:tcW w:w="1089" w:type="dxa"/>
            <w:vAlign w:val="center"/>
            <w:hideMark/>
          </w:tcPr>
          <w:p w14:paraId="7CD1D9E3" w14:textId="77777777" w:rsidR="00B25123" w:rsidRPr="00965BA0" w:rsidRDefault="00B25123" w:rsidP="007D7008">
            <w:pPr>
              <w:spacing w:line="240" w:lineRule="auto"/>
              <w:ind w:right="0" w:firstLine="0"/>
              <w:jc w:val="center"/>
              <w:rPr>
                <w:b/>
                <w:i w:val="0"/>
                <w:color w:val="auto"/>
                <w:szCs w:val="26"/>
              </w:rPr>
            </w:pPr>
            <w:r w:rsidRPr="00965BA0">
              <w:rPr>
                <w:b/>
                <w:bCs/>
                <w:i w:val="0"/>
                <w:color w:val="auto"/>
                <w:szCs w:val="26"/>
              </w:rPr>
              <w:t>1,0</w:t>
            </w:r>
          </w:p>
        </w:tc>
      </w:tr>
      <w:tr w:rsidR="00B25123" w:rsidRPr="00965BA0" w14:paraId="4404B2D7" w14:textId="77777777" w:rsidTr="00575E38">
        <w:trPr>
          <w:tblCellSpacing w:w="15" w:type="dxa"/>
        </w:trPr>
        <w:tc>
          <w:tcPr>
            <w:tcW w:w="0" w:type="auto"/>
            <w:vMerge/>
            <w:vAlign w:val="center"/>
            <w:hideMark/>
          </w:tcPr>
          <w:p w14:paraId="498C3526" w14:textId="77777777" w:rsidR="00B25123" w:rsidRPr="00965BA0" w:rsidRDefault="00B25123" w:rsidP="00B25123">
            <w:pPr>
              <w:spacing w:line="240" w:lineRule="auto"/>
              <w:ind w:right="0" w:firstLine="0"/>
              <w:jc w:val="left"/>
              <w:rPr>
                <w:i w:val="0"/>
                <w:color w:val="auto"/>
                <w:szCs w:val="26"/>
              </w:rPr>
            </w:pPr>
          </w:p>
        </w:tc>
        <w:tc>
          <w:tcPr>
            <w:tcW w:w="0" w:type="auto"/>
            <w:vMerge/>
            <w:vAlign w:val="center"/>
            <w:hideMark/>
          </w:tcPr>
          <w:p w14:paraId="22DFC946" w14:textId="77777777" w:rsidR="00B25123" w:rsidRPr="00965BA0" w:rsidRDefault="00B25123" w:rsidP="00B25123">
            <w:pPr>
              <w:spacing w:line="240" w:lineRule="auto"/>
              <w:ind w:right="0" w:firstLine="0"/>
              <w:jc w:val="left"/>
              <w:rPr>
                <w:i w:val="0"/>
                <w:color w:val="auto"/>
                <w:szCs w:val="26"/>
              </w:rPr>
            </w:pPr>
          </w:p>
        </w:tc>
        <w:tc>
          <w:tcPr>
            <w:tcW w:w="7112" w:type="dxa"/>
            <w:vAlign w:val="center"/>
            <w:hideMark/>
          </w:tcPr>
          <w:p w14:paraId="7E394D6E" w14:textId="77777777" w:rsidR="00B25123" w:rsidRPr="00965BA0" w:rsidRDefault="00B25123" w:rsidP="00B25123">
            <w:pPr>
              <w:spacing w:line="240" w:lineRule="auto"/>
              <w:ind w:right="0" w:firstLine="0"/>
              <w:jc w:val="left"/>
              <w:rPr>
                <w:i w:val="0"/>
                <w:szCs w:val="26"/>
              </w:rPr>
            </w:pPr>
            <w:r w:rsidRPr="00965BA0">
              <w:rPr>
                <w:i w:val="0"/>
                <w:szCs w:val="26"/>
              </w:rPr>
              <w:t>Ví dụ:</w:t>
            </w:r>
          </w:p>
          <w:p w14:paraId="775C6E57" w14:textId="77777777" w:rsidR="00B25123" w:rsidRPr="00965BA0" w:rsidRDefault="00B25123" w:rsidP="00B25123">
            <w:pPr>
              <w:spacing w:line="240" w:lineRule="auto"/>
              <w:ind w:right="0" w:firstLine="0"/>
              <w:jc w:val="left"/>
              <w:rPr>
                <w:i w:val="0"/>
                <w:szCs w:val="26"/>
              </w:rPr>
            </w:pPr>
            <w:r w:rsidRPr="00965BA0">
              <w:rPr>
                <w:i w:val="0"/>
                <w:szCs w:val="26"/>
              </w:rPr>
              <w:t xml:space="preserve">+ Phải biết </w:t>
            </w:r>
            <w:r w:rsidRPr="00965BA0">
              <w:rPr>
                <w:b/>
                <w:bCs/>
                <w:i w:val="0"/>
                <w:szCs w:val="26"/>
              </w:rPr>
              <w:t>trân trọng và giữ gìn</w:t>
            </w:r>
            <w:r w:rsidRPr="00965BA0">
              <w:rPr>
                <w:i w:val="0"/>
                <w:szCs w:val="26"/>
              </w:rPr>
              <w:t xml:space="preserve"> những thành quả, tài sản quý giá mà mình đang có (như cách người trần phải gìn giữ ngọn lửa thường để không bị mất nốt).</w:t>
            </w:r>
          </w:p>
          <w:p w14:paraId="300209B3" w14:textId="77777777" w:rsidR="00B25123" w:rsidRPr="00965BA0" w:rsidRDefault="00B25123" w:rsidP="00B25123">
            <w:pPr>
              <w:spacing w:line="240" w:lineRule="auto"/>
              <w:ind w:right="0" w:firstLine="0"/>
              <w:jc w:val="left"/>
              <w:rPr>
                <w:i w:val="0"/>
                <w:color w:val="auto"/>
                <w:szCs w:val="26"/>
              </w:rPr>
            </w:pPr>
            <w:r w:rsidRPr="00965BA0">
              <w:rPr>
                <w:i w:val="0"/>
                <w:szCs w:val="26"/>
              </w:rPr>
              <w:t xml:space="preserve">+ Phải có </w:t>
            </w:r>
            <w:r w:rsidRPr="00965BA0">
              <w:rPr>
                <w:b/>
                <w:bCs/>
                <w:i w:val="0"/>
                <w:szCs w:val="26"/>
              </w:rPr>
              <w:t>ý thức và trách nhiệm</w:t>
            </w:r>
            <w:r w:rsidRPr="00965BA0">
              <w:rPr>
                <w:i w:val="0"/>
                <w:szCs w:val="26"/>
              </w:rPr>
              <w:t xml:space="preserve"> khi sử dụng các sức mạnh tự nhiên (lửa) để tránh gây tai họa (cháy nhà) và mất mát.</w:t>
            </w:r>
          </w:p>
        </w:tc>
        <w:tc>
          <w:tcPr>
            <w:tcW w:w="1089" w:type="dxa"/>
            <w:vAlign w:val="center"/>
            <w:hideMark/>
          </w:tcPr>
          <w:p w14:paraId="593AE8E0" w14:textId="77777777" w:rsidR="00B25123" w:rsidRPr="00965BA0" w:rsidRDefault="00B25123" w:rsidP="007D7008">
            <w:pPr>
              <w:spacing w:line="240" w:lineRule="auto"/>
              <w:ind w:right="0" w:firstLine="0"/>
              <w:jc w:val="center"/>
              <w:rPr>
                <w:b/>
                <w:i w:val="0"/>
                <w:color w:val="auto"/>
                <w:szCs w:val="26"/>
              </w:rPr>
            </w:pPr>
            <w:r w:rsidRPr="00965BA0">
              <w:rPr>
                <w:b/>
                <w:i w:val="0"/>
                <w:color w:val="auto"/>
                <w:szCs w:val="26"/>
              </w:rPr>
              <w:t>0,25</w:t>
            </w:r>
          </w:p>
        </w:tc>
      </w:tr>
      <w:tr w:rsidR="00B25123" w:rsidRPr="00965BA0" w14:paraId="68817447" w14:textId="77777777" w:rsidTr="00575E38">
        <w:trPr>
          <w:trHeight w:val="698"/>
          <w:tblCellSpacing w:w="15" w:type="dxa"/>
        </w:trPr>
        <w:tc>
          <w:tcPr>
            <w:tcW w:w="0" w:type="auto"/>
            <w:vMerge/>
            <w:vAlign w:val="center"/>
            <w:hideMark/>
          </w:tcPr>
          <w:p w14:paraId="034DB74E" w14:textId="77777777" w:rsidR="00B25123" w:rsidRPr="00965BA0" w:rsidRDefault="00B25123" w:rsidP="00B25123">
            <w:pPr>
              <w:spacing w:line="240" w:lineRule="auto"/>
              <w:ind w:right="0" w:firstLine="0"/>
              <w:jc w:val="left"/>
              <w:rPr>
                <w:i w:val="0"/>
                <w:color w:val="auto"/>
                <w:szCs w:val="26"/>
              </w:rPr>
            </w:pPr>
          </w:p>
        </w:tc>
        <w:tc>
          <w:tcPr>
            <w:tcW w:w="0" w:type="auto"/>
            <w:vMerge/>
            <w:vAlign w:val="center"/>
            <w:hideMark/>
          </w:tcPr>
          <w:p w14:paraId="577DCC9A" w14:textId="77777777" w:rsidR="00B25123" w:rsidRPr="00965BA0" w:rsidRDefault="00B25123" w:rsidP="00B25123">
            <w:pPr>
              <w:spacing w:line="240" w:lineRule="auto"/>
              <w:ind w:right="0" w:firstLine="0"/>
              <w:jc w:val="left"/>
              <w:rPr>
                <w:i w:val="0"/>
                <w:color w:val="auto"/>
                <w:szCs w:val="26"/>
              </w:rPr>
            </w:pPr>
          </w:p>
        </w:tc>
        <w:tc>
          <w:tcPr>
            <w:tcW w:w="7112" w:type="dxa"/>
            <w:vAlign w:val="center"/>
            <w:hideMark/>
          </w:tcPr>
          <w:p w14:paraId="101F22AB" w14:textId="77777777" w:rsidR="00B25123" w:rsidRPr="00965BA0" w:rsidRDefault="00B25123" w:rsidP="00B25123">
            <w:pPr>
              <w:spacing w:line="240" w:lineRule="auto"/>
              <w:ind w:right="0" w:firstLine="0"/>
              <w:jc w:val="left"/>
              <w:rPr>
                <w:i w:val="0"/>
                <w:color w:val="auto"/>
                <w:szCs w:val="26"/>
              </w:rPr>
            </w:pPr>
            <w:r w:rsidRPr="00965BA0">
              <w:rPr>
                <w:i w:val="0"/>
                <w:color w:val="auto"/>
                <w:szCs w:val="26"/>
              </w:rPr>
              <w:t xml:space="preserve">- </w:t>
            </w:r>
            <w:r w:rsidRPr="00965BA0">
              <w:rPr>
                <w:b/>
                <w:bCs/>
                <w:i w:val="0"/>
                <w:color w:val="auto"/>
                <w:szCs w:val="26"/>
              </w:rPr>
              <w:t>Lí giải bài học</w:t>
            </w:r>
            <w:r w:rsidRPr="00965BA0">
              <w:rPr>
                <w:i w:val="0"/>
                <w:color w:val="auto"/>
                <w:szCs w:val="26"/>
              </w:rPr>
              <w:t>:</w:t>
            </w:r>
          </w:p>
          <w:p w14:paraId="1581A1C3" w14:textId="77777777" w:rsidR="00B25123" w:rsidRPr="00965BA0" w:rsidRDefault="00B25123" w:rsidP="00B25123">
            <w:pPr>
              <w:spacing w:line="240" w:lineRule="auto"/>
              <w:ind w:right="0"/>
              <w:jc w:val="left"/>
              <w:rPr>
                <w:i w:val="0"/>
                <w:color w:val="auto"/>
                <w:szCs w:val="26"/>
              </w:rPr>
            </w:pPr>
            <w:r w:rsidRPr="00965BA0">
              <w:rPr>
                <w:i w:val="0"/>
                <w:color w:val="auto"/>
                <w:szCs w:val="26"/>
              </w:rPr>
              <w:t>Hs lí giải hợp lí, trình bày mạch lạc</w:t>
            </w:r>
          </w:p>
        </w:tc>
        <w:tc>
          <w:tcPr>
            <w:tcW w:w="1089" w:type="dxa"/>
            <w:vAlign w:val="center"/>
            <w:hideMark/>
          </w:tcPr>
          <w:p w14:paraId="29276CB0" w14:textId="77777777" w:rsidR="00B25123" w:rsidRPr="00965BA0" w:rsidRDefault="00B25123" w:rsidP="007D7008">
            <w:pPr>
              <w:spacing w:line="240" w:lineRule="auto"/>
              <w:ind w:right="0" w:firstLine="0"/>
              <w:jc w:val="center"/>
              <w:rPr>
                <w:b/>
                <w:i w:val="0"/>
                <w:color w:val="auto"/>
                <w:szCs w:val="26"/>
              </w:rPr>
            </w:pPr>
            <w:r w:rsidRPr="00965BA0">
              <w:rPr>
                <w:b/>
                <w:i w:val="0"/>
                <w:color w:val="auto"/>
                <w:szCs w:val="26"/>
              </w:rPr>
              <w:t>0,75</w:t>
            </w:r>
          </w:p>
        </w:tc>
      </w:tr>
      <w:tr w:rsidR="00B25123" w:rsidRPr="00965BA0" w14:paraId="1BF8E81C" w14:textId="77777777" w:rsidTr="00575E38">
        <w:trPr>
          <w:tblCellSpacing w:w="15" w:type="dxa"/>
        </w:trPr>
        <w:tc>
          <w:tcPr>
            <w:tcW w:w="0" w:type="auto"/>
            <w:vAlign w:val="center"/>
            <w:hideMark/>
          </w:tcPr>
          <w:p w14:paraId="4956A78D" w14:textId="77777777" w:rsidR="00B25123" w:rsidRPr="00965BA0" w:rsidRDefault="00B25123" w:rsidP="00B25123">
            <w:pPr>
              <w:spacing w:line="240" w:lineRule="auto"/>
              <w:ind w:right="0" w:firstLine="0"/>
              <w:jc w:val="left"/>
              <w:rPr>
                <w:i w:val="0"/>
                <w:color w:val="auto"/>
                <w:szCs w:val="26"/>
              </w:rPr>
            </w:pPr>
            <w:r w:rsidRPr="00965BA0">
              <w:rPr>
                <w:b/>
                <w:bCs/>
                <w:i w:val="0"/>
                <w:color w:val="auto"/>
                <w:szCs w:val="26"/>
              </w:rPr>
              <w:t>II</w:t>
            </w:r>
          </w:p>
        </w:tc>
        <w:tc>
          <w:tcPr>
            <w:tcW w:w="0" w:type="auto"/>
            <w:vAlign w:val="center"/>
            <w:hideMark/>
          </w:tcPr>
          <w:p w14:paraId="1C66AB4F" w14:textId="77777777" w:rsidR="00B25123" w:rsidRPr="00965BA0" w:rsidRDefault="00B25123" w:rsidP="00B25123">
            <w:pPr>
              <w:spacing w:line="240" w:lineRule="auto"/>
              <w:ind w:right="0" w:firstLine="0"/>
              <w:jc w:val="left"/>
              <w:rPr>
                <w:i w:val="0"/>
                <w:color w:val="auto"/>
                <w:szCs w:val="26"/>
              </w:rPr>
            </w:pPr>
          </w:p>
        </w:tc>
        <w:tc>
          <w:tcPr>
            <w:tcW w:w="7112" w:type="dxa"/>
            <w:vAlign w:val="center"/>
            <w:hideMark/>
          </w:tcPr>
          <w:p w14:paraId="29C6BC6F" w14:textId="77777777" w:rsidR="00B25123" w:rsidRPr="00965BA0" w:rsidRDefault="00B25123" w:rsidP="00B25123">
            <w:pPr>
              <w:spacing w:line="240" w:lineRule="auto"/>
              <w:ind w:right="0" w:firstLine="0"/>
              <w:jc w:val="left"/>
              <w:rPr>
                <w:i w:val="0"/>
                <w:color w:val="auto"/>
                <w:szCs w:val="26"/>
              </w:rPr>
            </w:pPr>
            <w:r w:rsidRPr="00965BA0">
              <w:rPr>
                <w:b/>
                <w:bCs/>
                <w:i w:val="0"/>
                <w:color w:val="auto"/>
                <w:szCs w:val="26"/>
              </w:rPr>
              <w:t>VIẾT</w:t>
            </w:r>
          </w:p>
        </w:tc>
        <w:tc>
          <w:tcPr>
            <w:tcW w:w="1089" w:type="dxa"/>
            <w:vAlign w:val="center"/>
            <w:hideMark/>
          </w:tcPr>
          <w:p w14:paraId="4837B3C8" w14:textId="77777777" w:rsidR="00B25123" w:rsidRPr="00965BA0" w:rsidRDefault="00B25123" w:rsidP="007D7008">
            <w:pPr>
              <w:spacing w:line="240" w:lineRule="auto"/>
              <w:ind w:right="0" w:firstLine="0"/>
              <w:jc w:val="center"/>
              <w:rPr>
                <w:b/>
                <w:i w:val="0"/>
                <w:color w:val="auto"/>
                <w:szCs w:val="26"/>
              </w:rPr>
            </w:pPr>
            <w:r w:rsidRPr="00965BA0">
              <w:rPr>
                <w:b/>
                <w:bCs/>
                <w:i w:val="0"/>
                <w:color w:val="auto"/>
                <w:szCs w:val="26"/>
              </w:rPr>
              <w:t>4,0</w:t>
            </w:r>
          </w:p>
        </w:tc>
      </w:tr>
      <w:tr w:rsidR="00B25123" w:rsidRPr="00965BA0" w14:paraId="3BAD8A56" w14:textId="77777777" w:rsidTr="00575E38">
        <w:trPr>
          <w:tblCellSpacing w:w="15" w:type="dxa"/>
        </w:trPr>
        <w:tc>
          <w:tcPr>
            <w:tcW w:w="0" w:type="auto"/>
            <w:vMerge w:val="restart"/>
            <w:vAlign w:val="center"/>
          </w:tcPr>
          <w:p w14:paraId="36ED3597" w14:textId="77777777" w:rsidR="00B25123" w:rsidRPr="00965BA0" w:rsidRDefault="00B25123" w:rsidP="00B25123">
            <w:pPr>
              <w:spacing w:line="240" w:lineRule="auto"/>
              <w:ind w:right="0" w:firstLine="0"/>
              <w:jc w:val="left"/>
              <w:rPr>
                <w:i w:val="0"/>
                <w:color w:val="auto"/>
                <w:szCs w:val="26"/>
              </w:rPr>
            </w:pPr>
          </w:p>
        </w:tc>
        <w:tc>
          <w:tcPr>
            <w:tcW w:w="0" w:type="auto"/>
            <w:vAlign w:val="center"/>
            <w:hideMark/>
          </w:tcPr>
          <w:p w14:paraId="452DBD45" w14:textId="77777777" w:rsidR="00B25123" w:rsidRPr="00965BA0" w:rsidRDefault="00B25123" w:rsidP="00B25123">
            <w:pPr>
              <w:spacing w:line="240" w:lineRule="auto"/>
              <w:ind w:right="0" w:firstLine="0"/>
              <w:jc w:val="left"/>
              <w:rPr>
                <w:i w:val="0"/>
                <w:color w:val="auto"/>
                <w:szCs w:val="26"/>
              </w:rPr>
            </w:pPr>
          </w:p>
        </w:tc>
        <w:tc>
          <w:tcPr>
            <w:tcW w:w="7112" w:type="dxa"/>
            <w:vAlign w:val="center"/>
            <w:hideMark/>
          </w:tcPr>
          <w:p w14:paraId="06C2CAA0" w14:textId="77777777" w:rsidR="00B25123" w:rsidRPr="00965BA0" w:rsidRDefault="00B25123" w:rsidP="00B25123">
            <w:pPr>
              <w:spacing w:line="240" w:lineRule="auto"/>
              <w:ind w:right="0" w:firstLine="720"/>
              <w:jc w:val="left"/>
              <w:rPr>
                <w:i w:val="0"/>
                <w:color w:val="auto"/>
                <w:szCs w:val="26"/>
              </w:rPr>
            </w:pPr>
            <w:r w:rsidRPr="00965BA0">
              <w:rPr>
                <w:i w:val="0"/>
                <w:color w:val="auto"/>
                <w:szCs w:val="26"/>
              </w:rPr>
              <w:t xml:space="preserve">Từ văn bản ở phần Đọc hiểu, hãy viết một đoạn văn (khoảng </w:t>
            </w:r>
            <w:r w:rsidRPr="00965BA0">
              <w:rPr>
                <w:b/>
                <w:bCs/>
                <w:i w:val="0"/>
                <w:color w:val="auto"/>
                <w:szCs w:val="26"/>
              </w:rPr>
              <w:t>200 chữ</w:t>
            </w:r>
            <w:r w:rsidRPr="00965BA0">
              <w:rPr>
                <w:i w:val="0"/>
                <w:color w:val="auto"/>
                <w:szCs w:val="26"/>
              </w:rPr>
              <w:t xml:space="preserve">) nhận xét, đánh giá về nhân vật </w:t>
            </w:r>
            <w:r w:rsidRPr="00965BA0">
              <w:rPr>
                <w:b/>
                <w:bCs/>
                <w:i w:val="0"/>
                <w:color w:val="auto"/>
                <w:szCs w:val="26"/>
              </w:rPr>
              <w:t>người đốn củi</w:t>
            </w:r>
            <w:r w:rsidRPr="00965BA0">
              <w:rPr>
                <w:i w:val="0"/>
                <w:color w:val="auto"/>
                <w:szCs w:val="26"/>
              </w:rPr>
              <w:t xml:space="preserve"> trong truyện.</w:t>
            </w:r>
          </w:p>
        </w:tc>
        <w:tc>
          <w:tcPr>
            <w:tcW w:w="1089" w:type="dxa"/>
            <w:vAlign w:val="center"/>
            <w:hideMark/>
          </w:tcPr>
          <w:p w14:paraId="79E40555" w14:textId="77777777" w:rsidR="00B25123" w:rsidRPr="00965BA0" w:rsidRDefault="00B25123" w:rsidP="007D7008">
            <w:pPr>
              <w:spacing w:line="240" w:lineRule="auto"/>
              <w:ind w:right="0" w:firstLine="0"/>
              <w:jc w:val="center"/>
              <w:rPr>
                <w:b/>
                <w:i w:val="0"/>
                <w:color w:val="auto"/>
                <w:szCs w:val="26"/>
              </w:rPr>
            </w:pPr>
          </w:p>
        </w:tc>
      </w:tr>
      <w:tr w:rsidR="00B25123" w:rsidRPr="00965BA0" w14:paraId="5B4DB0A4" w14:textId="77777777" w:rsidTr="00575E38">
        <w:trPr>
          <w:tblCellSpacing w:w="15" w:type="dxa"/>
        </w:trPr>
        <w:tc>
          <w:tcPr>
            <w:tcW w:w="0" w:type="auto"/>
            <w:vMerge/>
            <w:vAlign w:val="center"/>
            <w:hideMark/>
          </w:tcPr>
          <w:p w14:paraId="0BA0D3D8" w14:textId="77777777" w:rsidR="00B25123" w:rsidRPr="00965BA0" w:rsidRDefault="00B25123" w:rsidP="00B25123">
            <w:pPr>
              <w:spacing w:line="240" w:lineRule="auto"/>
              <w:ind w:right="0" w:firstLine="0"/>
              <w:jc w:val="left"/>
              <w:rPr>
                <w:i w:val="0"/>
                <w:color w:val="auto"/>
                <w:szCs w:val="26"/>
              </w:rPr>
            </w:pPr>
          </w:p>
        </w:tc>
        <w:tc>
          <w:tcPr>
            <w:tcW w:w="0" w:type="auto"/>
            <w:vAlign w:val="center"/>
            <w:hideMark/>
          </w:tcPr>
          <w:p w14:paraId="33EBCDB3" w14:textId="77777777" w:rsidR="00B25123" w:rsidRPr="00965BA0" w:rsidRDefault="00B25123" w:rsidP="00B25123">
            <w:pPr>
              <w:spacing w:line="240" w:lineRule="auto"/>
              <w:ind w:right="0" w:firstLine="0"/>
              <w:jc w:val="left"/>
              <w:rPr>
                <w:i w:val="0"/>
                <w:color w:val="auto"/>
                <w:szCs w:val="26"/>
              </w:rPr>
            </w:pPr>
          </w:p>
        </w:tc>
        <w:tc>
          <w:tcPr>
            <w:tcW w:w="7112" w:type="dxa"/>
            <w:vAlign w:val="center"/>
            <w:hideMark/>
          </w:tcPr>
          <w:p w14:paraId="783F29C2" w14:textId="77777777" w:rsidR="00B25123" w:rsidRPr="00965BA0" w:rsidRDefault="00B25123" w:rsidP="00B25123">
            <w:pPr>
              <w:spacing w:line="240" w:lineRule="auto"/>
              <w:ind w:right="0" w:firstLine="0"/>
              <w:jc w:val="left"/>
              <w:rPr>
                <w:i w:val="0"/>
                <w:color w:val="auto"/>
                <w:szCs w:val="26"/>
              </w:rPr>
            </w:pPr>
            <w:r w:rsidRPr="00965BA0">
              <w:rPr>
                <w:b/>
                <w:bCs/>
                <w:i w:val="0"/>
                <w:color w:val="auto"/>
                <w:szCs w:val="26"/>
              </w:rPr>
              <w:t>a. Yêu cầu chung</w:t>
            </w:r>
            <w:r w:rsidRPr="00965BA0">
              <w:rPr>
                <w:i w:val="0"/>
                <w:color w:val="auto"/>
                <w:szCs w:val="26"/>
              </w:rPr>
              <w:t>:</w:t>
            </w:r>
          </w:p>
        </w:tc>
        <w:tc>
          <w:tcPr>
            <w:tcW w:w="1089" w:type="dxa"/>
            <w:vAlign w:val="center"/>
            <w:hideMark/>
          </w:tcPr>
          <w:p w14:paraId="2A320099" w14:textId="77777777" w:rsidR="00B25123" w:rsidRPr="00965BA0" w:rsidRDefault="00B25123" w:rsidP="007D7008">
            <w:pPr>
              <w:spacing w:line="240" w:lineRule="auto"/>
              <w:ind w:right="0" w:firstLine="0"/>
              <w:jc w:val="center"/>
              <w:rPr>
                <w:b/>
                <w:i w:val="0"/>
                <w:color w:val="auto"/>
                <w:szCs w:val="26"/>
              </w:rPr>
            </w:pPr>
            <w:r w:rsidRPr="00965BA0">
              <w:rPr>
                <w:b/>
                <w:bCs/>
                <w:i w:val="0"/>
                <w:color w:val="auto"/>
                <w:szCs w:val="26"/>
              </w:rPr>
              <w:t>0,5</w:t>
            </w:r>
          </w:p>
        </w:tc>
      </w:tr>
      <w:tr w:rsidR="00B25123" w:rsidRPr="00965BA0" w14:paraId="00C9706F" w14:textId="77777777" w:rsidTr="00575E38">
        <w:trPr>
          <w:tblCellSpacing w:w="15" w:type="dxa"/>
        </w:trPr>
        <w:tc>
          <w:tcPr>
            <w:tcW w:w="0" w:type="auto"/>
            <w:vMerge/>
            <w:vAlign w:val="center"/>
            <w:hideMark/>
          </w:tcPr>
          <w:p w14:paraId="4E7E7339" w14:textId="77777777" w:rsidR="00B25123" w:rsidRPr="00965BA0" w:rsidRDefault="00B25123" w:rsidP="00B25123">
            <w:pPr>
              <w:spacing w:line="240" w:lineRule="auto"/>
              <w:ind w:right="0" w:firstLine="0"/>
              <w:jc w:val="left"/>
              <w:rPr>
                <w:i w:val="0"/>
                <w:color w:val="auto"/>
                <w:szCs w:val="26"/>
              </w:rPr>
            </w:pPr>
          </w:p>
        </w:tc>
        <w:tc>
          <w:tcPr>
            <w:tcW w:w="0" w:type="auto"/>
            <w:vMerge w:val="restart"/>
            <w:vAlign w:val="center"/>
            <w:hideMark/>
          </w:tcPr>
          <w:p w14:paraId="64171DE8" w14:textId="77777777" w:rsidR="00B25123" w:rsidRPr="00965BA0" w:rsidRDefault="00B25123" w:rsidP="00B25123">
            <w:pPr>
              <w:spacing w:line="240" w:lineRule="auto"/>
              <w:ind w:right="0" w:firstLine="0"/>
              <w:jc w:val="left"/>
              <w:rPr>
                <w:i w:val="0"/>
                <w:color w:val="auto"/>
                <w:szCs w:val="26"/>
              </w:rPr>
            </w:pPr>
          </w:p>
        </w:tc>
        <w:tc>
          <w:tcPr>
            <w:tcW w:w="7112" w:type="dxa"/>
            <w:vAlign w:val="center"/>
            <w:hideMark/>
          </w:tcPr>
          <w:p w14:paraId="65E34311" w14:textId="77777777" w:rsidR="00B25123" w:rsidRPr="00965BA0" w:rsidRDefault="00B25123" w:rsidP="00B25123">
            <w:pPr>
              <w:spacing w:line="240" w:lineRule="auto"/>
              <w:ind w:right="0" w:firstLine="0"/>
              <w:jc w:val="left"/>
              <w:rPr>
                <w:i w:val="0"/>
                <w:color w:val="auto"/>
                <w:szCs w:val="26"/>
              </w:rPr>
            </w:pPr>
            <w:r w:rsidRPr="00965BA0">
              <w:rPr>
                <w:i w:val="0"/>
                <w:color w:val="auto"/>
                <w:szCs w:val="26"/>
              </w:rPr>
              <w:t xml:space="preserve">- Xác định đúng vấn đề nghị luận: </w:t>
            </w:r>
            <w:r w:rsidRPr="00965BA0">
              <w:rPr>
                <w:b/>
                <w:szCs w:val="26"/>
              </w:rPr>
              <w:t xml:space="preserve">Tập trung nhận xét, đánh giá nhân vật </w:t>
            </w:r>
            <w:r w:rsidRPr="00965BA0">
              <w:rPr>
                <w:b/>
                <w:bCs/>
                <w:szCs w:val="26"/>
              </w:rPr>
              <w:t>người đốn củi</w:t>
            </w:r>
            <w:r w:rsidRPr="00965BA0">
              <w:rPr>
                <w:b/>
                <w:szCs w:val="26"/>
              </w:rPr>
              <w:t>.</w:t>
            </w:r>
          </w:p>
        </w:tc>
        <w:tc>
          <w:tcPr>
            <w:tcW w:w="1089" w:type="dxa"/>
            <w:vAlign w:val="center"/>
            <w:hideMark/>
          </w:tcPr>
          <w:p w14:paraId="5A90D1B2" w14:textId="77777777" w:rsidR="00B25123" w:rsidRPr="00965BA0" w:rsidRDefault="00B25123" w:rsidP="007D7008">
            <w:pPr>
              <w:spacing w:line="240" w:lineRule="auto"/>
              <w:ind w:right="0" w:firstLine="0"/>
              <w:jc w:val="center"/>
              <w:rPr>
                <w:b/>
                <w:i w:val="0"/>
                <w:color w:val="auto"/>
                <w:szCs w:val="26"/>
              </w:rPr>
            </w:pPr>
            <w:r w:rsidRPr="00965BA0">
              <w:rPr>
                <w:b/>
                <w:i w:val="0"/>
                <w:color w:val="auto"/>
                <w:szCs w:val="26"/>
              </w:rPr>
              <w:t>0,25</w:t>
            </w:r>
          </w:p>
        </w:tc>
      </w:tr>
      <w:tr w:rsidR="00B25123" w:rsidRPr="00965BA0" w14:paraId="7DA92867" w14:textId="77777777" w:rsidTr="00575E38">
        <w:trPr>
          <w:tblCellSpacing w:w="15" w:type="dxa"/>
        </w:trPr>
        <w:tc>
          <w:tcPr>
            <w:tcW w:w="0" w:type="auto"/>
            <w:vMerge/>
            <w:vAlign w:val="center"/>
            <w:hideMark/>
          </w:tcPr>
          <w:p w14:paraId="4AEB12D6" w14:textId="77777777" w:rsidR="00B25123" w:rsidRPr="00965BA0" w:rsidRDefault="00B25123" w:rsidP="00B25123">
            <w:pPr>
              <w:spacing w:line="240" w:lineRule="auto"/>
              <w:ind w:right="0" w:firstLine="0"/>
              <w:jc w:val="left"/>
              <w:rPr>
                <w:i w:val="0"/>
                <w:color w:val="auto"/>
                <w:szCs w:val="26"/>
              </w:rPr>
            </w:pPr>
          </w:p>
        </w:tc>
        <w:tc>
          <w:tcPr>
            <w:tcW w:w="0" w:type="auto"/>
            <w:vMerge/>
            <w:vAlign w:val="center"/>
            <w:hideMark/>
          </w:tcPr>
          <w:p w14:paraId="373E84A5" w14:textId="77777777" w:rsidR="00B25123" w:rsidRPr="00965BA0" w:rsidRDefault="00B25123" w:rsidP="00B25123">
            <w:pPr>
              <w:spacing w:line="240" w:lineRule="auto"/>
              <w:ind w:right="0" w:firstLine="0"/>
              <w:jc w:val="left"/>
              <w:rPr>
                <w:i w:val="0"/>
                <w:color w:val="auto"/>
                <w:szCs w:val="26"/>
              </w:rPr>
            </w:pPr>
          </w:p>
        </w:tc>
        <w:tc>
          <w:tcPr>
            <w:tcW w:w="7112" w:type="dxa"/>
            <w:vAlign w:val="center"/>
            <w:hideMark/>
          </w:tcPr>
          <w:p w14:paraId="74737844" w14:textId="77777777" w:rsidR="00B25123" w:rsidRPr="00965BA0" w:rsidRDefault="00B25123" w:rsidP="00B25123">
            <w:pPr>
              <w:spacing w:line="240" w:lineRule="auto"/>
              <w:ind w:right="0" w:firstLine="0"/>
              <w:jc w:val="left"/>
              <w:rPr>
                <w:i w:val="0"/>
                <w:szCs w:val="26"/>
              </w:rPr>
            </w:pPr>
            <w:r w:rsidRPr="00965BA0">
              <w:rPr>
                <w:i w:val="0"/>
                <w:szCs w:val="26"/>
              </w:rPr>
              <w:t xml:space="preserve">- Đoạn văn khoảng 200 chữ. </w:t>
            </w:r>
          </w:p>
          <w:p w14:paraId="0CD9D01A" w14:textId="77777777" w:rsidR="00B25123" w:rsidRPr="00965BA0" w:rsidRDefault="00B25123" w:rsidP="00B25123">
            <w:pPr>
              <w:spacing w:line="240" w:lineRule="auto"/>
              <w:ind w:right="0" w:firstLine="0"/>
              <w:jc w:val="left"/>
              <w:rPr>
                <w:i w:val="0"/>
                <w:color w:val="auto"/>
                <w:szCs w:val="26"/>
              </w:rPr>
            </w:pPr>
            <w:r w:rsidRPr="00965BA0">
              <w:rPr>
                <w:i w:val="0"/>
                <w:szCs w:val="26"/>
              </w:rPr>
              <w:t>- Trình bày đúng quy cách: mở đoạn, thân đoạn, kết đoạn.</w:t>
            </w:r>
          </w:p>
        </w:tc>
        <w:tc>
          <w:tcPr>
            <w:tcW w:w="1089" w:type="dxa"/>
            <w:vAlign w:val="center"/>
            <w:hideMark/>
          </w:tcPr>
          <w:p w14:paraId="1B11319E" w14:textId="77777777" w:rsidR="00B25123" w:rsidRPr="00965BA0" w:rsidRDefault="00B25123" w:rsidP="007D7008">
            <w:pPr>
              <w:spacing w:line="240" w:lineRule="auto"/>
              <w:ind w:right="0" w:firstLine="0"/>
              <w:jc w:val="center"/>
              <w:rPr>
                <w:b/>
                <w:i w:val="0"/>
                <w:color w:val="auto"/>
                <w:szCs w:val="26"/>
              </w:rPr>
            </w:pPr>
            <w:r w:rsidRPr="00965BA0">
              <w:rPr>
                <w:b/>
                <w:i w:val="0"/>
                <w:color w:val="auto"/>
                <w:szCs w:val="26"/>
              </w:rPr>
              <w:t>0,25</w:t>
            </w:r>
          </w:p>
        </w:tc>
      </w:tr>
      <w:tr w:rsidR="00B25123" w:rsidRPr="00965BA0" w14:paraId="5D0F2969" w14:textId="77777777" w:rsidTr="00575E38">
        <w:trPr>
          <w:tblCellSpacing w:w="15" w:type="dxa"/>
        </w:trPr>
        <w:tc>
          <w:tcPr>
            <w:tcW w:w="0" w:type="auto"/>
            <w:vMerge/>
            <w:vAlign w:val="center"/>
            <w:hideMark/>
          </w:tcPr>
          <w:p w14:paraId="5D7FE57C" w14:textId="77777777" w:rsidR="00B25123" w:rsidRPr="00965BA0" w:rsidRDefault="00B25123" w:rsidP="00B25123">
            <w:pPr>
              <w:spacing w:line="240" w:lineRule="auto"/>
              <w:ind w:right="0" w:firstLine="0"/>
              <w:jc w:val="left"/>
              <w:rPr>
                <w:i w:val="0"/>
                <w:color w:val="auto"/>
                <w:szCs w:val="26"/>
              </w:rPr>
            </w:pPr>
          </w:p>
        </w:tc>
        <w:tc>
          <w:tcPr>
            <w:tcW w:w="0" w:type="auto"/>
            <w:vAlign w:val="center"/>
            <w:hideMark/>
          </w:tcPr>
          <w:p w14:paraId="0E93BFCF" w14:textId="77777777" w:rsidR="00B25123" w:rsidRPr="00965BA0" w:rsidRDefault="00B25123" w:rsidP="00B25123">
            <w:pPr>
              <w:spacing w:line="240" w:lineRule="auto"/>
              <w:ind w:right="0" w:firstLine="0"/>
              <w:jc w:val="left"/>
              <w:rPr>
                <w:i w:val="0"/>
                <w:color w:val="auto"/>
                <w:szCs w:val="26"/>
              </w:rPr>
            </w:pPr>
          </w:p>
        </w:tc>
        <w:tc>
          <w:tcPr>
            <w:tcW w:w="7112" w:type="dxa"/>
            <w:vAlign w:val="center"/>
            <w:hideMark/>
          </w:tcPr>
          <w:p w14:paraId="5532220B" w14:textId="77777777" w:rsidR="00B25123" w:rsidRPr="00965BA0" w:rsidRDefault="00B25123" w:rsidP="00B25123">
            <w:pPr>
              <w:spacing w:line="240" w:lineRule="auto"/>
              <w:ind w:right="0" w:firstLine="0"/>
              <w:jc w:val="left"/>
              <w:rPr>
                <w:i w:val="0"/>
                <w:color w:val="auto"/>
                <w:szCs w:val="26"/>
              </w:rPr>
            </w:pPr>
            <w:r w:rsidRPr="00965BA0">
              <w:rPr>
                <w:b/>
                <w:bCs/>
                <w:i w:val="0"/>
                <w:color w:val="auto"/>
                <w:szCs w:val="26"/>
              </w:rPr>
              <w:t>b. Yêu cầu cụ thể</w:t>
            </w:r>
            <w:r w:rsidRPr="00965BA0">
              <w:rPr>
                <w:i w:val="0"/>
                <w:color w:val="auto"/>
                <w:szCs w:val="26"/>
              </w:rPr>
              <w:t>: Thí sinh triển khai đoạn văn theo trình tự hợp lí, sử dụng đúng các kĩ năng nghị luận.</w:t>
            </w:r>
          </w:p>
        </w:tc>
        <w:tc>
          <w:tcPr>
            <w:tcW w:w="1089" w:type="dxa"/>
            <w:vAlign w:val="center"/>
            <w:hideMark/>
          </w:tcPr>
          <w:p w14:paraId="7F50E286" w14:textId="77777777" w:rsidR="00B25123" w:rsidRPr="00965BA0" w:rsidRDefault="00B25123" w:rsidP="007D7008">
            <w:pPr>
              <w:spacing w:line="240" w:lineRule="auto"/>
              <w:ind w:right="0" w:firstLine="0"/>
              <w:jc w:val="center"/>
              <w:rPr>
                <w:b/>
                <w:i w:val="0"/>
                <w:color w:val="auto"/>
                <w:szCs w:val="26"/>
              </w:rPr>
            </w:pPr>
            <w:r w:rsidRPr="00965BA0">
              <w:rPr>
                <w:b/>
                <w:bCs/>
                <w:i w:val="0"/>
                <w:color w:val="auto"/>
                <w:szCs w:val="26"/>
              </w:rPr>
              <w:t>3,0</w:t>
            </w:r>
          </w:p>
        </w:tc>
      </w:tr>
      <w:tr w:rsidR="00C02BB1" w:rsidRPr="00965BA0" w14:paraId="18A0E5EC" w14:textId="77777777" w:rsidTr="00575E38">
        <w:trPr>
          <w:tblCellSpacing w:w="15" w:type="dxa"/>
        </w:trPr>
        <w:tc>
          <w:tcPr>
            <w:tcW w:w="0" w:type="auto"/>
            <w:vMerge/>
            <w:vAlign w:val="center"/>
          </w:tcPr>
          <w:p w14:paraId="29B48F5E" w14:textId="77777777" w:rsidR="00C02BB1" w:rsidRPr="00965BA0" w:rsidRDefault="00C02BB1" w:rsidP="00B25123">
            <w:pPr>
              <w:spacing w:line="240" w:lineRule="auto"/>
              <w:ind w:right="0" w:firstLine="0"/>
              <w:jc w:val="left"/>
              <w:rPr>
                <w:i w:val="0"/>
                <w:color w:val="auto"/>
                <w:szCs w:val="26"/>
              </w:rPr>
            </w:pPr>
          </w:p>
        </w:tc>
        <w:tc>
          <w:tcPr>
            <w:tcW w:w="0" w:type="auto"/>
            <w:vMerge w:val="restart"/>
            <w:vAlign w:val="center"/>
          </w:tcPr>
          <w:p w14:paraId="0EECC40C" w14:textId="77777777" w:rsidR="00C02BB1" w:rsidRPr="00965BA0" w:rsidRDefault="00C02BB1" w:rsidP="00B25123">
            <w:pPr>
              <w:spacing w:line="240" w:lineRule="auto"/>
              <w:ind w:right="0" w:firstLine="0"/>
              <w:jc w:val="left"/>
              <w:rPr>
                <w:i w:val="0"/>
                <w:color w:val="auto"/>
                <w:szCs w:val="26"/>
              </w:rPr>
            </w:pPr>
          </w:p>
        </w:tc>
        <w:tc>
          <w:tcPr>
            <w:tcW w:w="7112" w:type="dxa"/>
            <w:vAlign w:val="center"/>
          </w:tcPr>
          <w:p w14:paraId="2C29AAFF" w14:textId="77777777" w:rsidR="00C02BB1" w:rsidRPr="00965BA0" w:rsidRDefault="00C02BB1" w:rsidP="00C02BB1">
            <w:pPr>
              <w:spacing w:line="240" w:lineRule="auto"/>
              <w:ind w:right="0" w:firstLine="0"/>
              <w:jc w:val="left"/>
              <w:rPr>
                <w:b/>
                <w:bCs/>
                <w:i w:val="0"/>
                <w:color w:val="auto"/>
                <w:szCs w:val="26"/>
              </w:rPr>
            </w:pPr>
            <w:r w:rsidRPr="00965BA0">
              <w:rPr>
                <w:b/>
                <w:bCs/>
                <w:i w:val="0"/>
                <w:color w:val="auto"/>
                <w:szCs w:val="26"/>
              </w:rPr>
              <w:t>Nội dung (Nhận xét, đánh giá)</w:t>
            </w:r>
          </w:p>
          <w:p w14:paraId="5591B9AC" w14:textId="77777777" w:rsidR="00C02BB1" w:rsidRPr="00965BA0" w:rsidRDefault="00C02BB1" w:rsidP="00C02BB1">
            <w:pPr>
              <w:spacing w:line="240" w:lineRule="auto"/>
              <w:ind w:right="0" w:firstLine="0"/>
              <w:jc w:val="left"/>
              <w:rPr>
                <w:bCs/>
                <w:i w:val="0"/>
                <w:color w:val="auto"/>
                <w:szCs w:val="26"/>
              </w:rPr>
            </w:pPr>
            <w:r w:rsidRPr="00965BA0">
              <w:rPr>
                <w:bCs/>
                <w:i w:val="0"/>
                <w:color w:val="auto"/>
                <w:szCs w:val="26"/>
              </w:rPr>
              <w:t>- Người đốn củi là đại diện cho khát vọng của con người hạ giới muốn chinh phục và sở hữu những điều màu nhiệm, tiên tiến (lửa thần).</w:t>
            </w:r>
          </w:p>
          <w:p w14:paraId="528CEECC" w14:textId="77777777" w:rsidR="00C02BB1" w:rsidRPr="00965BA0" w:rsidRDefault="00C02BB1" w:rsidP="00B25123">
            <w:pPr>
              <w:spacing w:line="240" w:lineRule="auto"/>
              <w:ind w:right="0" w:firstLine="0"/>
              <w:jc w:val="left"/>
              <w:rPr>
                <w:bCs/>
                <w:i w:val="0"/>
                <w:color w:val="auto"/>
                <w:szCs w:val="26"/>
              </w:rPr>
            </w:pPr>
            <w:r w:rsidRPr="00965BA0">
              <w:rPr>
                <w:bCs/>
                <w:i w:val="0"/>
                <w:color w:val="auto"/>
                <w:szCs w:val="26"/>
              </w:rPr>
              <w:t>- Anh ta là người dũng cảm, liều lĩnh (dám khám phá bí mật của thần) và may mắn (lấy được chấm lửa thần).</w:t>
            </w:r>
          </w:p>
          <w:p w14:paraId="03B1F6DB" w14:textId="77777777" w:rsidR="00C02BB1" w:rsidRPr="00965BA0" w:rsidRDefault="00C02BB1" w:rsidP="00B25123">
            <w:pPr>
              <w:spacing w:line="240" w:lineRule="auto"/>
              <w:ind w:right="0" w:firstLine="0"/>
              <w:jc w:val="left"/>
              <w:rPr>
                <w:bCs/>
                <w:i w:val="0"/>
                <w:color w:val="auto"/>
                <w:szCs w:val="26"/>
              </w:rPr>
            </w:pPr>
            <w:r w:rsidRPr="00965BA0">
              <w:rPr>
                <w:bCs/>
                <w:i w:val="0"/>
                <w:color w:val="auto"/>
                <w:szCs w:val="26"/>
              </w:rPr>
              <w:t>- Anh ta cũng là người thiếu kinh nghiệm, bất cẩn (lăn ra ngủ sau khi ăn) và bị động trong việc giữ gìn thành quả (để lửa cháy khi đi vắng).</w:t>
            </w:r>
          </w:p>
          <w:p w14:paraId="5D57F4DE" w14:textId="77777777" w:rsidR="00C02BB1" w:rsidRPr="00965BA0" w:rsidRDefault="00C02BB1" w:rsidP="00B25123">
            <w:pPr>
              <w:spacing w:line="240" w:lineRule="auto"/>
              <w:ind w:right="0" w:firstLine="0"/>
              <w:jc w:val="left"/>
              <w:rPr>
                <w:b/>
                <w:bCs/>
                <w:i w:val="0"/>
                <w:color w:val="auto"/>
                <w:szCs w:val="26"/>
              </w:rPr>
            </w:pPr>
            <w:r w:rsidRPr="00965BA0">
              <w:rPr>
                <w:bCs/>
                <w:i w:val="0"/>
                <w:color w:val="auto"/>
                <w:szCs w:val="26"/>
              </w:rPr>
              <w:t>- Hành động của anh ta (cố bới tìm chấm lửa còn sót) thể hiện sự tiếc nuối và kiên trì của con người trước sự mất mát, nhưng thất bại cuối cùng (do vợ vô tình dội nước) cho thấy sự khó khăn của con người trong việc giữ gìn và làm chủ nguồn sức mạnh thần kì.</w:t>
            </w:r>
          </w:p>
        </w:tc>
        <w:tc>
          <w:tcPr>
            <w:tcW w:w="1089" w:type="dxa"/>
            <w:vAlign w:val="center"/>
          </w:tcPr>
          <w:p w14:paraId="1259C32A" w14:textId="77777777" w:rsidR="00C02BB1" w:rsidRPr="00965BA0" w:rsidRDefault="00C02BB1" w:rsidP="007D7008">
            <w:pPr>
              <w:spacing w:line="240" w:lineRule="auto"/>
              <w:ind w:right="0" w:firstLine="0"/>
              <w:jc w:val="center"/>
              <w:rPr>
                <w:b/>
                <w:bCs/>
                <w:i w:val="0"/>
                <w:color w:val="auto"/>
                <w:szCs w:val="26"/>
              </w:rPr>
            </w:pPr>
          </w:p>
        </w:tc>
      </w:tr>
      <w:tr w:rsidR="00C02BB1" w:rsidRPr="00965BA0" w14:paraId="78AB192B" w14:textId="77777777" w:rsidTr="00575E38">
        <w:trPr>
          <w:tblCellSpacing w:w="15" w:type="dxa"/>
        </w:trPr>
        <w:tc>
          <w:tcPr>
            <w:tcW w:w="0" w:type="auto"/>
            <w:vMerge/>
            <w:vAlign w:val="center"/>
          </w:tcPr>
          <w:p w14:paraId="6FA14308" w14:textId="77777777" w:rsidR="00C02BB1" w:rsidRPr="00965BA0" w:rsidRDefault="00C02BB1" w:rsidP="00B25123">
            <w:pPr>
              <w:spacing w:line="240" w:lineRule="auto"/>
              <w:ind w:right="0" w:firstLine="0"/>
              <w:jc w:val="left"/>
              <w:rPr>
                <w:i w:val="0"/>
                <w:color w:val="auto"/>
                <w:szCs w:val="26"/>
              </w:rPr>
            </w:pPr>
          </w:p>
        </w:tc>
        <w:tc>
          <w:tcPr>
            <w:tcW w:w="0" w:type="auto"/>
            <w:vMerge/>
            <w:vAlign w:val="center"/>
          </w:tcPr>
          <w:p w14:paraId="189581DF" w14:textId="77777777" w:rsidR="00C02BB1" w:rsidRPr="00965BA0" w:rsidRDefault="00C02BB1" w:rsidP="00B25123">
            <w:pPr>
              <w:spacing w:line="240" w:lineRule="auto"/>
              <w:ind w:right="0" w:firstLine="0"/>
              <w:jc w:val="left"/>
              <w:rPr>
                <w:b/>
                <w:bCs/>
                <w:i w:val="0"/>
                <w:color w:val="auto"/>
                <w:szCs w:val="26"/>
              </w:rPr>
            </w:pPr>
          </w:p>
        </w:tc>
        <w:tc>
          <w:tcPr>
            <w:tcW w:w="7112" w:type="dxa"/>
            <w:vAlign w:val="center"/>
          </w:tcPr>
          <w:p w14:paraId="3AA3F425" w14:textId="77777777" w:rsidR="00C02BB1" w:rsidRPr="00965BA0" w:rsidRDefault="00C02BB1" w:rsidP="00B25123">
            <w:pPr>
              <w:spacing w:line="240" w:lineRule="auto"/>
              <w:ind w:right="0" w:firstLine="0"/>
              <w:jc w:val="left"/>
              <w:rPr>
                <w:i w:val="0"/>
                <w:color w:val="auto"/>
                <w:szCs w:val="26"/>
              </w:rPr>
            </w:pPr>
            <w:r w:rsidRPr="00965BA0">
              <w:rPr>
                <w:b/>
                <w:bCs/>
                <w:i w:val="0"/>
                <w:color w:val="auto"/>
                <w:szCs w:val="26"/>
              </w:rPr>
              <w:t>Ngôn ngữ, chính tả</w:t>
            </w:r>
            <w:r w:rsidRPr="00965BA0">
              <w:rPr>
                <w:i w:val="0"/>
                <w:color w:val="auto"/>
                <w:szCs w:val="26"/>
              </w:rPr>
              <w:t xml:space="preserve"> </w:t>
            </w:r>
          </w:p>
          <w:p w14:paraId="3EDA08C2" w14:textId="77777777" w:rsidR="00C02BB1" w:rsidRPr="00965BA0" w:rsidRDefault="00C02BB1" w:rsidP="00B25123">
            <w:pPr>
              <w:spacing w:line="240" w:lineRule="auto"/>
              <w:ind w:right="0" w:firstLine="0"/>
              <w:jc w:val="left"/>
              <w:rPr>
                <w:bCs/>
                <w:i w:val="0"/>
                <w:color w:val="auto"/>
                <w:szCs w:val="26"/>
              </w:rPr>
            </w:pPr>
            <w:r w:rsidRPr="00965BA0">
              <w:rPr>
                <w:i w:val="0"/>
                <w:color w:val="auto"/>
                <w:szCs w:val="26"/>
              </w:rPr>
              <w:t>- Diễn đạt mạch lạc, không mắc lỗi chính tả, dùng từ, ngữ pháp nghiêm trọng.</w:t>
            </w:r>
          </w:p>
        </w:tc>
        <w:tc>
          <w:tcPr>
            <w:tcW w:w="1089" w:type="dxa"/>
            <w:vAlign w:val="center"/>
          </w:tcPr>
          <w:p w14:paraId="4D8EC1BC" w14:textId="77777777" w:rsidR="00C02BB1" w:rsidRPr="00965BA0" w:rsidRDefault="00C02BB1" w:rsidP="007D7008">
            <w:pPr>
              <w:spacing w:line="240" w:lineRule="auto"/>
              <w:ind w:right="0" w:firstLine="0"/>
              <w:jc w:val="center"/>
              <w:rPr>
                <w:b/>
                <w:bCs/>
                <w:i w:val="0"/>
                <w:color w:val="auto"/>
                <w:szCs w:val="26"/>
              </w:rPr>
            </w:pPr>
            <w:r w:rsidRPr="00965BA0">
              <w:rPr>
                <w:b/>
                <w:bCs/>
                <w:i w:val="0"/>
                <w:color w:val="auto"/>
                <w:szCs w:val="26"/>
              </w:rPr>
              <w:t>0,25</w:t>
            </w:r>
          </w:p>
        </w:tc>
      </w:tr>
      <w:tr w:rsidR="00C02BB1" w:rsidRPr="00965BA0" w14:paraId="3B1DE97E" w14:textId="77777777" w:rsidTr="00575E38">
        <w:trPr>
          <w:tblCellSpacing w:w="15" w:type="dxa"/>
        </w:trPr>
        <w:tc>
          <w:tcPr>
            <w:tcW w:w="0" w:type="auto"/>
            <w:vMerge/>
            <w:vAlign w:val="center"/>
          </w:tcPr>
          <w:p w14:paraId="56F17896" w14:textId="77777777" w:rsidR="00C02BB1" w:rsidRPr="00965BA0" w:rsidRDefault="00C02BB1" w:rsidP="00B25123">
            <w:pPr>
              <w:spacing w:line="240" w:lineRule="auto"/>
              <w:ind w:right="0" w:firstLine="0"/>
              <w:jc w:val="left"/>
              <w:rPr>
                <w:i w:val="0"/>
                <w:color w:val="auto"/>
                <w:szCs w:val="26"/>
              </w:rPr>
            </w:pPr>
          </w:p>
        </w:tc>
        <w:tc>
          <w:tcPr>
            <w:tcW w:w="0" w:type="auto"/>
            <w:vMerge/>
            <w:vAlign w:val="center"/>
          </w:tcPr>
          <w:p w14:paraId="08ABF6FA" w14:textId="77777777" w:rsidR="00C02BB1" w:rsidRPr="00965BA0" w:rsidRDefault="00C02BB1" w:rsidP="00B25123">
            <w:pPr>
              <w:spacing w:line="240" w:lineRule="auto"/>
              <w:ind w:right="0" w:firstLine="0"/>
              <w:jc w:val="left"/>
              <w:rPr>
                <w:b/>
                <w:bCs/>
                <w:i w:val="0"/>
                <w:color w:val="auto"/>
                <w:szCs w:val="26"/>
              </w:rPr>
            </w:pPr>
          </w:p>
        </w:tc>
        <w:tc>
          <w:tcPr>
            <w:tcW w:w="7112" w:type="dxa"/>
            <w:vAlign w:val="center"/>
          </w:tcPr>
          <w:p w14:paraId="482E7830" w14:textId="77777777" w:rsidR="00C02BB1" w:rsidRPr="00965BA0" w:rsidRDefault="00C02BB1" w:rsidP="00B25123">
            <w:pPr>
              <w:spacing w:line="240" w:lineRule="auto"/>
              <w:ind w:right="0" w:firstLine="0"/>
              <w:jc w:val="left"/>
              <w:rPr>
                <w:i w:val="0"/>
                <w:szCs w:val="26"/>
              </w:rPr>
            </w:pPr>
            <w:r w:rsidRPr="00965BA0">
              <w:rPr>
                <w:b/>
                <w:bCs/>
                <w:i w:val="0"/>
                <w:color w:val="auto"/>
                <w:szCs w:val="26"/>
              </w:rPr>
              <w:t>Sáng tạo</w:t>
            </w:r>
            <w:r w:rsidRPr="00965BA0">
              <w:rPr>
                <w:i w:val="0"/>
                <w:szCs w:val="26"/>
              </w:rPr>
              <w:t xml:space="preserve"> </w:t>
            </w:r>
          </w:p>
          <w:p w14:paraId="39C59916" w14:textId="77777777" w:rsidR="00C02BB1" w:rsidRPr="00965BA0" w:rsidRDefault="00C02BB1" w:rsidP="00B25123">
            <w:pPr>
              <w:spacing w:line="240" w:lineRule="auto"/>
              <w:ind w:right="0" w:firstLine="0"/>
              <w:jc w:val="left"/>
              <w:rPr>
                <w:i w:val="0"/>
                <w:color w:val="auto"/>
                <w:szCs w:val="26"/>
              </w:rPr>
            </w:pPr>
            <w:r w:rsidRPr="00965BA0">
              <w:rPr>
                <w:i w:val="0"/>
                <w:szCs w:val="26"/>
              </w:rPr>
              <w:t>Thể hiện cảm nhận riêng, cách nhìn độc đáo về nhân vật; có ví dụ minh họa, liên tưởng, ngôn từ giàu hình ảnh.</w:t>
            </w:r>
          </w:p>
        </w:tc>
        <w:tc>
          <w:tcPr>
            <w:tcW w:w="1089" w:type="dxa"/>
            <w:vAlign w:val="center"/>
          </w:tcPr>
          <w:p w14:paraId="6C8EBE0D" w14:textId="77777777" w:rsidR="00C02BB1" w:rsidRPr="00965BA0" w:rsidRDefault="00C02BB1" w:rsidP="007D7008">
            <w:pPr>
              <w:spacing w:line="240" w:lineRule="auto"/>
              <w:ind w:right="0" w:firstLine="0"/>
              <w:jc w:val="center"/>
              <w:rPr>
                <w:b/>
                <w:bCs/>
                <w:i w:val="0"/>
                <w:color w:val="auto"/>
                <w:szCs w:val="26"/>
              </w:rPr>
            </w:pPr>
            <w:r w:rsidRPr="00965BA0">
              <w:rPr>
                <w:b/>
                <w:bCs/>
                <w:i w:val="0"/>
                <w:color w:val="auto"/>
                <w:szCs w:val="26"/>
              </w:rPr>
              <w:t>0,25</w:t>
            </w:r>
          </w:p>
        </w:tc>
      </w:tr>
      <w:tr w:rsidR="00B25123" w:rsidRPr="00965BA0" w14:paraId="3D595501" w14:textId="77777777" w:rsidTr="00575E38">
        <w:trPr>
          <w:tblCellSpacing w:w="15" w:type="dxa"/>
        </w:trPr>
        <w:tc>
          <w:tcPr>
            <w:tcW w:w="0" w:type="auto"/>
            <w:vAlign w:val="center"/>
          </w:tcPr>
          <w:p w14:paraId="0593487D" w14:textId="77777777" w:rsidR="00B25123" w:rsidRPr="00965BA0" w:rsidRDefault="00B25123" w:rsidP="00B25123">
            <w:pPr>
              <w:spacing w:line="240" w:lineRule="auto"/>
              <w:ind w:right="0" w:firstLine="0"/>
              <w:jc w:val="left"/>
              <w:rPr>
                <w:i w:val="0"/>
                <w:color w:val="auto"/>
                <w:szCs w:val="26"/>
              </w:rPr>
            </w:pPr>
            <w:r w:rsidRPr="00965BA0">
              <w:rPr>
                <w:i w:val="0"/>
                <w:color w:val="auto"/>
                <w:szCs w:val="26"/>
              </w:rPr>
              <w:t>Tổng</w:t>
            </w:r>
          </w:p>
        </w:tc>
        <w:tc>
          <w:tcPr>
            <w:tcW w:w="0" w:type="auto"/>
            <w:vAlign w:val="center"/>
          </w:tcPr>
          <w:p w14:paraId="7E50A259" w14:textId="77777777" w:rsidR="00B25123" w:rsidRPr="00965BA0" w:rsidRDefault="00B25123" w:rsidP="00B25123">
            <w:pPr>
              <w:spacing w:line="240" w:lineRule="auto"/>
              <w:ind w:right="0" w:firstLine="0"/>
              <w:jc w:val="left"/>
              <w:rPr>
                <w:b/>
                <w:bCs/>
                <w:i w:val="0"/>
                <w:color w:val="auto"/>
                <w:szCs w:val="26"/>
              </w:rPr>
            </w:pPr>
          </w:p>
        </w:tc>
        <w:tc>
          <w:tcPr>
            <w:tcW w:w="7112" w:type="dxa"/>
            <w:vAlign w:val="center"/>
          </w:tcPr>
          <w:p w14:paraId="76712059" w14:textId="77777777" w:rsidR="00B25123" w:rsidRPr="00965BA0" w:rsidRDefault="00B25123" w:rsidP="00B25123">
            <w:pPr>
              <w:spacing w:line="240" w:lineRule="auto"/>
              <w:ind w:right="0" w:firstLine="0"/>
              <w:jc w:val="left"/>
              <w:rPr>
                <w:i w:val="0"/>
                <w:color w:val="auto"/>
                <w:szCs w:val="26"/>
              </w:rPr>
            </w:pPr>
          </w:p>
        </w:tc>
        <w:tc>
          <w:tcPr>
            <w:tcW w:w="1089" w:type="dxa"/>
            <w:vAlign w:val="center"/>
          </w:tcPr>
          <w:p w14:paraId="6CF2E573" w14:textId="77777777" w:rsidR="00B25123" w:rsidRPr="00965BA0" w:rsidRDefault="00B25123" w:rsidP="007D7008">
            <w:pPr>
              <w:spacing w:line="240" w:lineRule="auto"/>
              <w:ind w:right="0" w:firstLine="0"/>
              <w:jc w:val="center"/>
              <w:rPr>
                <w:b/>
                <w:bCs/>
                <w:i w:val="0"/>
                <w:color w:val="auto"/>
                <w:szCs w:val="26"/>
              </w:rPr>
            </w:pPr>
            <w:r w:rsidRPr="00965BA0">
              <w:rPr>
                <w:b/>
                <w:bCs/>
                <w:i w:val="0"/>
                <w:color w:val="auto"/>
                <w:szCs w:val="26"/>
              </w:rPr>
              <w:t>10</w:t>
            </w:r>
          </w:p>
        </w:tc>
      </w:tr>
    </w:tbl>
    <w:p w14:paraId="271ED451" w14:textId="77777777" w:rsidR="004E216D" w:rsidRPr="00965BA0" w:rsidRDefault="004E216D" w:rsidP="004E216D">
      <w:pPr>
        <w:spacing w:line="240" w:lineRule="auto"/>
        <w:ind w:right="0" w:firstLine="0"/>
        <w:jc w:val="left"/>
        <w:rPr>
          <w:i w:val="0"/>
          <w:color w:val="auto"/>
          <w:szCs w:val="26"/>
        </w:rPr>
      </w:pPr>
      <w:r w:rsidRPr="00965BA0">
        <w:rPr>
          <w:b/>
          <w:bCs/>
          <w:iCs/>
          <w:color w:val="auto"/>
          <w:szCs w:val="26"/>
        </w:rPr>
        <w:t>Lưu ý:</w:t>
      </w:r>
      <w:r w:rsidRPr="00965BA0">
        <w:rPr>
          <w:i w:val="0"/>
          <w:color w:val="auto"/>
          <w:szCs w:val="26"/>
        </w:rPr>
        <w:t xml:space="preserve"> </w:t>
      </w:r>
      <w:r w:rsidRPr="00965BA0">
        <w:rPr>
          <w:iCs/>
          <w:color w:val="auto"/>
          <w:szCs w:val="26"/>
        </w:rPr>
        <w:t>Giáo viên linh hoạt khi chấm, chấp nhận những ý kiến, nhận xét của học sinh hợp lí, có căn cứ từ văn bản.</w:t>
      </w:r>
    </w:p>
    <w:p w14:paraId="64C3EFCE" w14:textId="77777777" w:rsidR="00C711D0" w:rsidRPr="00965BA0" w:rsidRDefault="00C711D0" w:rsidP="004E216D">
      <w:pPr>
        <w:rPr>
          <w:i w:val="0"/>
          <w:szCs w:val="26"/>
        </w:rPr>
      </w:pPr>
    </w:p>
    <w:sectPr w:rsidR="00C711D0" w:rsidRPr="00965BA0" w:rsidSect="00D76673">
      <w:pgSz w:w="11906" w:h="16838" w:code="9"/>
      <w:pgMar w:top="851" w:right="849"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6D"/>
    <w:rsid w:val="0015221B"/>
    <w:rsid w:val="001A2C81"/>
    <w:rsid w:val="004E216D"/>
    <w:rsid w:val="00541651"/>
    <w:rsid w:val="00575E38"/>
    <w:rsid w:val="007D7008"/>
    <w:rsid w:val="0085023E"/>
    <w:rsid w:val="00965BA0"/>
    <w:rsid w:val="009E575F"/>
    <w:rsid w:val="00A42C84"/>
    <w:rsid w:val="00A52654"/>
    <w:rsid w:val="00A96BE5"/>
    <w:rsid w:val="00B25123"/>
    <w:rsid w:val="00C02BB1"/>
    <w:rsid w:val="00C711D0"/>
    <w:rsid w:val="00D76673"/>
    <w:rsid w:val="00E6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C94C"/>
  <w15:chartTrackingRefBased/>
  <w15:docId w15:val="{CEF8DB93-D0ED-44D0-8446-AA7AF777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16D"/>
    <w:pPr>
      <w:spacing w:after="0" w:line="248" w:lineRule="auto"/>
      <w:ind w:right="11" w:firstLine="710"/>
      <w:jc w:val="both"/>
    </w:pPr>
    <w:rPr>
      <w:rFonts w:ascii="Times New Roman" w:eastAsia="Times New Roman" w:hAnsi="Times New Roman" w:cs="Times New Roman"/>
      <w:i/>
      <w:color w:val="000000"/>
      <w:sz w:val="26"/>
    </w:rPr>
  </w:style>
  <w:style w:type="paragraph" w:styleId="Heading2">
    <w:name w:val="heading 2"/>
    <w:next w:val="Normal"/>
    <w:link w:val="Heading2Char"/>
    <w:uiPriority w:val="9"/>
    <w:unhideWhenUsed/>
    <w:qFormat/>
    <w:rsid w:val="004E216D"/>
    <w:pPr>
      <w:keepNext/>
      <w:keepLines/>
      <w:spacing w:after="0"/>
      <w:ind w:left="10" w:hanging="10"/>
      <w:jc w:val="center"/>
      <w:outlineLvl w:val="1"/>
    </w:pPr>
    <w:rPr>
      <w:rFonts w:ascii="Times New Roman" w:eastAsia="Times New Roman" w:hAnsi="Times New Roman" w:cs="Times New Roman"/>
      <w:b/>
      <w:color w:val="000000"/>
      <w:sz w:val="26"/>
    </w:rPr>
  </w:style>
  <w:style w:type="paragraph" w:styleId="Heading3">
    <w:name w:val="heading 3"/>
    <w:basedOn w:val="Normal"/>
    <w:next w:val="Normal"/>
    <w:link w:val="Heading3Char"/>
    <w:uiPriority w:val="9"/>
    <w:semiHidden/>
    <w:unhideWhenUsed/>
    <w:qFormat/>
    <w:rsid w:val="004E216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216D"/>
    <w:rPr>
      <w:rFonts w:ascii="Times New Roman" w:eastAsia="Times New Roman" w:hAnsi="Times New Roman" w:cs="Times New Roman"/>
      <w:b/>
      <w:color w:val="000000"/>
      <w:sz w:val="26"/>
    </w:rPr>
  </w:style>
  <w:style w:type="character" w:customStyle="1" w:styleId="Heading3Char">
    <w:name w:val="Heading 3 Char"/>
    <w:basedOn w:val="DefaultParagraphFont"/>
    <w:link w:val="Heading3"/>
    <w:uiPriority w:val="9"/>
    <w:semiHidden/>
    <w:rsid w:val="004E216D"/>
    <w:rPr>
      <w:rFonts w:asciiTheme="majorHAnsi" w:eastAsiaTheme="majorEastAsia" w:hAnsiTheme="majorHAnsi" w:cstheme="majorBidi"/>
      <w:i/>
      <w:color w:val="1F4D78" w:themeColor="accent1" w:themeShade="7F"/>
      <w:sz w:val="24"/>
      <w:szCs w:val="24"/>
    </w:rPr>
  </w:style>
  <w:style w:type="table" w:styleId="TableGrid">
    <w:name w:val="Table Grid"/>
    <w:basedOn w:val="TableNormal"/>
    <w:uiPriority w:val="39"/>
    <w:rsid w:val="004E2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E21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226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Khanh Nguyễn Văn</cp:lastModifiedBy>
  <cp:revision>2</cp:revision>
  <cp:lastPrinted>2025-10-20T09:14:00Z</cp:lastPrinted>
  <dcterms:created xsi:type="dcterms:W3CDTF">2025-10-20T09:16:00Z</dcterms:created>
  <dcterms:modified xsi:type="dcterms:W3CDTF">2025-10-20T09:16:00Z</dcterms:modified>
</cp:coreProperties>
</file>