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D85F4C" w14:textId="2A3E7C86" w:rsidR="008B4DAF" w:rsidRPr="00F003FC" w:rsidRDefault="00F92F4F" w:rsidP="00C45863">
      <w:pPr>
        <w:tabs>
          <w:tab w:val="left" w:leader="dot" w:pos="10490"/>
        </w:tabs>
        <w:spacing w:before="120" w:after="120" w:line="240" w:lineRule="auto"/>
        <w:contextualSpacing/>
        <w:jc w:val="center"/>
        <w:rPr>
          <w:b/>
          <w:szCs w:val="26"/>
        </w:rPr>
      </w:pPr>
      <w:r w:rsidRPr="00F003FC">
        <w:rPr>
          <w:b/>
          <w:szCs w:val="26"/>
        </w:rPr>
        <w:t>ĐÁP ÁN</w:t>
      </w:r>
      <w:r w:rsidR="00DE6FDD">
        <w:rPr>
          <w:b/>
          <w:szCs w:val="26"/>
        </w:rPr>
        <w:t xml:space="preserve"> LÝ 11 HKI</w:t>
      </w:r>
    </w:p>
    <w:p w14:paraId="2ECCBFB3" w14:textId="77777777" w:rsidR="00DB7582" w:rsidRPr="00F003FC" w:rsidRDefault="00DB7582" w:rsidP="00C45863">
      <w:pPr>
        <w:tabs>
          <w:tab w:val="left" w:leader="dot" w:pos="10490"/>
        </w:tabs>
        <w:spacing w:before="120" w:after="120" w:line="240" w:lineRule="auto"/>
        <w:contextualSpacing/>
        <w:jc w:val="both"/>
        <w:rPr>
          <w:b/>
          <w:szCs w:val="26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88"/>
        <w:gridCol w:w="7938"/>
        <w:gridCol w:w="992"/>
      </w:tblGrid>
      <w:tr w:rsidR="00F003FC" w:rsidRPr="00E0735C" w14:paraId="048627C5" w14:textId="77777777" w:rsidTr="00316302">
        <w:tc>
          <w:tcPr>
            <w:tcW w:w="988" w:type="dxa"/>
          </w:tcPr>
          <w:p w14:paraId="7FE30EBD" w14:textId="77777777" w:rsidR="00DB7582" w:rsidRPr="00E0735C" w:rsidRDefault="00DB7582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Cs w:val="26"/>
              </w:rPr>
            </w:pPr>
            <w:r w:rsidRPr="00E0735C">
              <w:rPr>
                <w:rFonts w:cs="Times New Roman"/>
                <w:b/>
                <w:szCs w:val="26"/>
              </w:rPr>
              <w:t>Số câu</w:t>
            </w:r>
          </w:p>
        </w:tc>
        <w:tc>
          <w:tcPr>
            <w:tcW w:w="7938" w:type="dxa"/>
          </w:tcPr>
          <w:p w14:paraId="44B96B43" w14:textId="77777777" w:rsidR="00DB7582" w:rsidRPr="00E0735C" w:rsidRDefault="00DB7582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Cs w:val="26"/>
              </w:rPr>
            </w:pPr>
            <w:r w:rsidRPr="00E0735C">
              <w:rPr>
                <w:rFonts w:cs="Times New Roman"/>
                <w:b/>
                <w:szCs w:val="26"/>
              </w:rPr>
              <w:t>Nội dung</w:t>
            </w:r>
          </w:p>
        </w:tc>
        <w:tc>
          <w:tcPr>
            <w:tcW w:w="992" w:type="dxa"/>
          </w:tcPr>
          <w:p w14:paraId="1854B3E5" w14:textId="77777777" w:rsidR="00DB7582" w:rsidRPr="00E0735C" w:rsidRDefault="00DB7582" w:rsidP="00C45863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Cs w:val="26"/>
              </w:rPr>
            </w:pPr>
            <w:r w:rsidRPr="00E0735C">
              <w:rPr>
                <w:rFonts w:cs="Times New Roman"/>
                <w:b/>
                <w:szCs w:val="26"/>
              </w:rPr>
              <w:t>Điểm</w:t>
            </w:r>
          </w:p>
        </w:tc>
      </w:tr>
      <w:tr w:rsidR="00ED3B4B" w:rsidRPr="00E0735C" w14:paraId="057F91E3" w14:textId="77777777" w:rsidTr="00316302">
        <w:trPr>
          <w:trHeight w:val="505"/>
        </w:trPr>
        <w:tc>
          <w:tcPr>
            <w:tcW w:w="988" w:type="dxa"/>
          </w:tcPr>
          <w:p w14:paraId="5A76089F" w14:textId="20C19EE2" w:rsidR="00ED3B4B" w:rsidRPr="00316302" w:rsidRDefault="00ED3B4B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  <w:r w:rsidRPr="00316302">
              <w:rPr>
                <w:rFonts w:cs="Times New Roman"/>
                <w:b/>
                <w:szCs w:val="26"/>
              </w:rPr>
              <w:t>Câu 1 (0,5đ)</w:t>
            </w:r>
          </w:p>
        </w:tc>
        <w:tc>
          <w:tcPr>
            <w:tcW w:w="7938" w:type="dxa"/>
          </w:tcPr>
          <w:p w14:paraId="7D3594D9" w14:textId="7A7EC42C" w:rsidR="00ED3B4B" w:rsidRPr="00316302" w:rsidRDefault="00ED3B4B" w:rsidP="00316302">
            <w:pPr>
              <w:ind w:left="-99" w:firstLine="99"/>
              <w:rPr>
                <w:rFonts w:eastAsia="Times New Roman" w:cs="Times New Roman"/>
                <w:szCs w:val="26"/>
              </w:rPr>
            </w:pPr>
            <w:r w:rsidRPr="00316302">
              <w:rPr>
                <w:rFonts w:eastAsia="Times New Roman" w:cs="Times New Roman"/>
                <w:szCs w:val="26"/>
                <w:lang w:val="vi"/>
              </w:rPr>
              <w:t>Sóng trong đó các phần tử môi trường dao động theo phương vuông góc với phương truyền sóng là sóng ngang.</w:t>
            </w:r>
          </w:p>
        </w:tc>
        <w:tc>
          <w:tcPr>
            <w:tcW w:w="992" w:type="dxa"/>
          </w:tcPr>
          <w:p w14:paraId="0B9C47EA" w14:textId="10FCC0DC" w:rsidR="00ED3B4B" w:rsidRPr="00316302" w:rsidRDefault="00ED3B4B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0,25*2</w:t>
            </w:r>
          </w:p>
        </w:tc>
      </w:tr>
      <w:tr w:rsidR="00F003FC" w:rsidRPr="00E0735C" w14:paraId="2CE227F2" w14:textId="77777777" w:rsidTr="00316302">
        <w:trPr>
          <w:trHeight w:val="291"/>
        </w:trPr>
        <w:tc>
          <w:tcPr>
            <w:tcW w:w="988" w:type="dxa"/>
            <w:vMerge w:val="restart"/>
          </w:tcPr>
          <w:p w14:paraId="49BC5183" w14:textId="1484DA69" w:rsidR="00196696" w:rsidRPr="00316302" w:rsidRDefault="00196696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  <w:r w:rsidRPr="00316302">
              <w:rPr>
                <w:rFonts w:cs="Times New Roman"/>
                <w:b/>
                <w:szCs w:val="26"/>
              </w:rPr>
              <w:t xml:space="preserve">Câu </w:t>
            </w:r>
            <w:r w:rsidR="00ED3B4B" w:rsidRPr="00316302">
              <w:rPr>
                <w:rFonts w:cs="Times New Roman"/>
                <w:b/>
                <w:szCs w:val="26"/>
              </w:rPr>
              <w:t>2</w:t>
            </w:r>
            <w:r w:rsidRPr="00316302">
              <w:rPr>
                <w:rFonts w:cs="Times New Roman"/>
                <w:b/>
                <w:szCs w:val="26"/>
              </w:rPr>
              <w:t xml:space="preserve"> (</w:t>
            </w:r>
            <w:r w:rsidR="006D728F" w:rsidRPr="00316302">
              <w:rPr>
                <w:rFonts w:cs="Times New Roman"/>
                <w:b/>
                <w:szCs w:val="26"/>
              </w:rPr>
              <w:t>1</w:t>
            </w:r>
            <w:r w:rsidRPr="00316302">
              <w:rPr>
                <w:rFonts w:cs="Times New Roman"/>
                <w:b/>
                <w:szCs w:val="26"/>
              </w:rPr>
              <w:t>đ)</w:t>
            </w:r>
          </w:p>
          <w:p w14:paraId="588FF88A" w14:textId="77777777" w:rsidR="00196696" w:rsidRPr="00316302" w:rsidRDefault="00196696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  <w:p w14:paraId="263E99D4" w14:textId="77777777" w:rsidR="00196696" w:rsidRPr="00316302" w:rsidRDefault="00196696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3FED1BE0" w14:textId="4D9675DA" w:rsidR="00CC4C55" w:rsidRPr="00316302" w:rsidRDefault="00C418F3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b/>
                <w:szCs w:val="26"/>
              </w:rPr>
            </w:pPr>
            <w:r w:rsidRPr="00316302">
              <w:rPr>
                <w:rFonts w:cs="Times New Roman"/>
                <w:bCs/>
                <w:szCs w:val="26"/>
                <w:lang w:val="vi"/>
              </w:rPr>
              <w:t>Sóng điện từ là điền từ trường lan truyền trong không gian.</w:t>
            </w:r>
          </w:p>
        </w:tc>
        <w:tc>
          <w:tcPr>
            <w:tcW w:w="992" w:type="dxa"/>
          </w:tcPr>
          <w:p w14:paraId="01B8E2D1" w14:textId="20A744DB" w:rsidR="00196696" w:rsidRPr="00316302" w:rsidRDefault="00C418F3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</w:t>
            </w:r>
          </w:p>
        </w:tc>
      </w:tr>
      <w:tr w:rsidR="00F003FC" w:rsidRPr="00E0735C" w14:paraId="62743C12" w14:textId="77777777" w:rsidTr="00316302">
        <w:trPr>
          <w:trHeight w:val="395"/>
        </w:trPr>
        <w:tc>
          <w:tcPr>
            <w:tcW w:w="988" w:type="dxa"/>
            <w:vMerge/>
          </w:tcPr>
          <w:p w14:paraId="485BB0E5" w14:textId="77777777" w:rsidR="00196696" w:rsidRPr="00316302" w:rsidRDefault="00196696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009E2A2C" w14:textId="0E88557E" w:rsidR="00196696" w:rsidRPr="00316302" w:rsidRDefault="00C418F3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bCs/>
                <w:szCs w:val="26"/>
                <w:lang w:val="vi"/>
              </w:rPr>
            </w:pPr>
            <w:r w:rsidRPr="00316302">
              <w:rPr>
                <w:rFonts w:cs="Times New Roman"/>
                <w:bCs/>
                <w:szCs w:val="26"/>
                <w:lang w:val="vi"/>
              </w:rPr>
              <w:t>Sóng điện từ là sóng ngang.</w:t>
            </w:r>
          </w:p>
        </w:tc>
        <w:tc>
          <w:tcPr>
            <w:tcW w:w="992" w:type="dxa"/>
          </w:tcPr>
          <w:p w14:paraId="4EC47974" w14:textId="4C094360" w:rsidR="00196696" w:rsidRPr="00316302" w:rsidRDefault="00C418F3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</w:t>
            </w:r>
          </w:p>
        </w:tc>
      </w:tr>
      <w:tr w:rsidR="00C418F3" w:rsidRPr="00E0735C" w14:paraId="33798A93" w14:textId="77777777" w:rsidTr="00316302">
        <w:trPr>
          <w:trHeight w:val="684"/>
        </w:trPr>
        <w:tc>
          <w:tcPr>
            <w:tcW w:w="988" w:type="dxa"/>
            <w:vMerge/>
          </w:tcPr>
          <w:p w14:paraId="037B36B2" w14:textId="77777777" w:rsidR="00C418F3" w:rsidRPr="00316302" w:rsidRDefault="00C418F3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28EDF90C" w14:textId="150E7784" w:rsidR="00C418F3" w:rsidRPr="00316302" w:rsidRDefault="00C418F3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bCs/>
                <w:szCs w:val="26"/>
                <w:lang w:val="vi"/>
              </w:rPr>
            </w:pPr>
            <w:r w:rsidRPr="00316302">
              <w:rPr>
                <w:rFonts w:cs="Times New Roman"/>
                <w:bCs/>
                <w:szCs w:val="26"/>
                <w:lang w:val="vi"/>
              </w:rPr>
              <w:t>Sóng điện từ truyền trong chân không với tốc độ bằng tốc độ ánh sáng trong chân không</w:t>
            </w:r>
            <w:r w:rsidR="00E54BC1" w:rsidRPr="00316302">
              <w:rPr>
                <w:rFonts w:cs="Times New Roman"/>
                <w:bCs/>
                <w:szCs w:val="26"/>
              </w:rPr>
              <w:t>/</w:t>
            </w:r>
            <w:r w:rsidRPr="00316302">
              <w:rPr>
                <w:rFonts w:cs="Times New Roman"/>
                <w:bCs/>
                <w:szCs w:val="26"/>
                <w:lang w:val="vi"/>
              </w:rPr>
              <w:t xml:space="preserve"> c = 3.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szCs w:val="26"/>
                      <w:lang w:val="vi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Cs w:val="26"/>
                      <w:lang w:val="vi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Cs w:val="26"/>
                      <w:lang w:val="vi"/>
                    </w:rPr>
                    <m:t>8</m:t>
                  </m:r>
                </m:sup>
              </m:sSup>
            </m:oMath>
            <w:r w:rsidRPr="00316302">
              <w:rPr>
                <w:rFonts w:cs="Times New Roman"/>
                <w:bCs/>
                <w:szCs w:val="26"/>
                <w:lang w:val="vi"/>
              </w:rPr>
              <w:t xml:space="preserve"> (m/s).</w:t>
            </w:r>
          </w:p>
        </w:tc>
        <w:tc>
          <w:tcPr>
            <w:tcW w:w="992" w:type="dxa"/>
          </w:tcPr>
          <w:p w14:paraId="4C78058B" w14:textId="35019259" w:rsidR="00C418F3" w:rsidRPr="00316302" w:rsidRDefault="00C418F3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0,25*2</w:t>
            </w:r>
          </w:p>
        </w:tc>
      </w:tr>
      <w:tr w:rsidR="009F1C3A" w:rsidRPr="00E0735C" w14:paraId="2DE68F35" w14:textId="77777777" w:rsidTr="00316302">
        <w:trPr>
          <w:trHeight w:val="674"/>
        </w:trPr>
        <w:tc>
          <w:tcPr>
            <w:tcW w:w="988" w:type="dxa"/>
            <w:vMerge w:val="restart"/>
          </w:tcPr>
          <w:p w14:paraId="4E469F50" w14:textId="151F174D" w:rsidR="009F1C3A" w:rsidRPr="00316302" w:rsidRDefault="009F1C3A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  <w:r w:rsidRPr="00316302">
              <w:rPr>
                <w:rFonts w:cs="Times New Roman"/>
                <w:b/>
                <w:szCs w:val="26"/>
              </w:rPr>
              <w:t>Câu 3 (1đ)</w:t>
            </w:r>
          </w:p>
          <w:p w14:paraId="5F1C98D6" w14:textId="77777777" w:rsidR="009F1C3A" w:rsidRPr="00316302" w:rsidRDefault="009F1C3A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672044EC" w14:textId="7AC8F5FA" w:rsidR="009F1C3A" w:rsidRPr="00316302" w:rsidRDefault="009F1C3A" w:rsidP="00316302">
            <w:pPr>
              <w:tabs>
                <w:tab w:val="left" w:pos="992"/>
              </w:tabs>
              <w:autoSpaceDE w:val="0"/>
              <w:autoSpaceDN w:val="0"/>
              <w:adjustRightInd w:val="0"/>
              <w:contextualSpacing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Để xảy ra hiện tượng giao thoa hai nguồn sóng phải dao động cùng phương, cùng tần số,/ có độ lệch pha không đổi theo thời gian.</w:t>
            </w:r>
          </w:p>
        </w:tc>
        <w:tc>
          <w:tcPr>
            <w:tcW w:w="992" w:type="dxa"/>
          </w:tcPr>
          <w:p w14:paraId="5C010340" w14:textId="21C571CB" w:rsidR="009F1C3A" w:rsidRPr="00316302" w:rsidRDefault="009F1C3A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0,25*2</w:t>
            </w:r>
          </w:p>
        </w:tc>
      </w:tr>
      <w:tr w:rsidR="009F1C3A" w:rsidRPr="00E0735C" w14:paraId="5C08C7C7" w14:textId="77777777" w:rsidTr="00316302">
        <w:trPr>
          <w:trHeight w:val="674"/>
        </w:trPr>
        <w:tc>
          <w:tcPr>
            <w:tcW w:w="988" w:type="dxa"/>
            <w:vMerge/>
          </w:tcPr>
          <w:p w14:paraId="1EF14685" w14:textId="77777777" w:rsidR="009F1C3A" w:rsidRPr="00316302" w:rsidRDefault="009F1C3A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292B12DE" w14:textId="0A91618C" w:rsidR="009F1C3A" w:rsidRPr="00316302" w:rsidRDefault="009F1C3A" w:rsidP="00316302">
            <w:pPr>
              <w:tabs>
                <w:tab w:val="left" w:pos="992"/>
              </w:tabs>
              <w:autoSpaceDE w:val="0"/>
              <w:autoSpaceDN w:val="0"/>
              <w:adjustRightInd w:val="0"/>
              <w:contextualSpacing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Hai nguồn như vậy gọi là hai nguồn kết hợp./ Hai sóng do hai nguồn kết hợp phát ra là hai sóng kết hợp.</w:t>
            </w:r>
          </w:p>
        </w:tc>
        <w:tc>
          <w:tcPr>
            <w:tcW w:w="992" w:type="dxa"/>
          </w:tcPr>
          <w:p w14:paraId="747F8B1D" w14:textId="2EAB4027" w:rsidR="009F1C3A" w:rsidRPr="00316302" w:rsidRDefault="009F1C3A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0,25*2</w:t>
            </w:r>
          </w:p>
        </w:tc>
      </w:tr>
      <w:tr w:rsidR="0025123D" w:rsidRPr="00E0735C" w14:paraId="6973589A" w14:textId="77777777" w:rsidTr="00316302">
        <w:trPr>
          <w:trHeight w:val="807"/>
        </w:trPr>
        <w:tc>
          <w:tcPr>
            <w:tcW w:w="988" w:type="dxa"/>
            <w:vMerge w:val="restart"/>
          </w:tcPr>
          <w:p w14:paraId="303224BA" w14:textId="64CD8FE8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  <w:r w:rsidRPr="00316302">
              <w:rPr>
                <w:rFonts w:cs="Times New Roman"/>
                <w:b/>
                <w:szCs w:val="26"/>
              </w:rPr>
              <w:t>Câu 4 (1,5đ)</w:t>
            </w:r>
          </w:p>
          <w:p w14:paraId="205CA386" w14:textId="77777777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1CFA1171" w14:textId="63DA6915" w:rsidR="0025123D" w:rsidRPr="00316302" w:rsidRDefault="0025123D" w:rsidP="0031630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- Hai sóng có cùng biên độ, cùng tần số lan truyền theo hai hướng ngược nhau trên dây/ giao thoa với nhau tạo nên một sóng tổng hợp gọi là sóng dừng.</w:t>
            </w:r>
          </w:p>
        </w:tc>
        <w:tc>
          <w:tcPr>
            <w:tcW w:w="992" w:type="dxa"/>
          </w:tcPr>
          <w:p w14:paraId="407BD3A6" w14:textId="7B2553CF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0,25*2</w:t>
            </w:r>
          </w:p>
        </w:tc>
      </w:tr>
      <w:tr w:rsidR="0025123D" w:rsidRPr="00E0735C" w14:paraId="029C9A79" w14:textId="77777777" w:rsidTr="00316302">
        <w:trPr>
          <w:trHeight w:val="554"/>
        </w:trPr>
        <w:tc>
          <w:tcPr>
            <w:tcW w:w="988" w:type="dxa"/>
            <w:vMerge/>
          </w:tcPr>
          <w:p w14:paraId="18B88838" w14:textId="77777777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7A4E801E" w14:textId="29631988" w:rsidR="0025123D" w:rsidRPr="00316302" w:rsidRDefault="0025123D" w:rsidP="0031630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 xml:space="preserve"> - Những điểm không dao động do tại đó hai sóng ngược pha nhau gọi là nút sóng.</w:t>
            </w:r>
          </w:p>
        </w:tc>
        <w:tc>
          <w:tcPr>
            <w:tcW w:w="992" w:type="dxa"/>
          </w:tcPr>
          <w:p w14:paraId="3095EC72" w14:textId="2D4DCA19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</w:t>
            </w:r>
          </w:p>
        </w:tc>
      </w:tr>
      <w:tr w:rsidR="0025123D" w:rsidRPr="00E0735C" w14:paraId="128BCA8E" w14:textId="77777777" w:rsidTr="00316302">
        <w:trPr>
          <w:trHeight w:val="509"/>
        </w:trPr>
        <w:tc>
          <w:tcPr>
            <w:tcW w:w="988" w:type="dxa"/>
            <w:vMerge/>
          </w:tcPr>
          <w:p w14:paraId="3A6F6E11" w14:textId="77777777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5FDE4875" w14:textId="0EDAB7D0" w:rsidR="0025123D" w:rsidRPr="00316302" w:rsidRDefault="0025123D" w:rsidP="0031630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 xml:space="preserve"> - Những điểm dao động với biên độ cực đại do tại đó hai sóng đồng pha nhau gọi là bụng sóng.</w:t>
            </w:r>
          </w:p>
        </w:tc>
        <w:tc>
          <w:tcPr>
            <w:tcW w:w="992" w:type="dxa"/>
          </w:tcPr>
          <w:p w14:paraId="6D8E98E0" w14:textId="1C4EF78D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</w:t>
            </w:r>
          </w:p>
        </w:tc>
      </w:tr>
      <w:tr w:rsidR="0025123D" w:rsidRPr="00E0735C" w14:paraId="38EE5EAE" w14:textId="77777777" w:rsidTr="00316302">
        <w:trPr>
          <w:trHeight w:val="385"/>
        </w:trPr>
        <w:tc>
          <w:tcPr>
            <w:tcW w:w="988" w:type="dxa"/>
            <w:vMerge/>
          </w:tcPr>
          <w:p w14:paraId="4D2C3861" w14:textId="77777777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347BAC9E" w14:textId="77777777" w:rsidR="0025123D" w:rsidRPr="00316302" w:rsidRDefault="0025123D" w:rsidP="0031630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 xml:space="preserve"> - Hai nút sóng (hoặc hai bụng sóng) liên tiếp cách nhau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</w:rPr>
                    <w:sym w:font="Symbol" w:char="F06C"/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</w:rPr>
                    <m:t>2</m:t>
                  </m:r>
                </m:den>
              </m:f>
            </m:oMath>
            <w:r w:rsidRPr="00316302">
              <w:rPr>
                <w:rFonts w:cs="Times New Roman"/>
                <w:szCs w:val="26"/>
              </w:rPr>
              <w:t>.</w:t>
            </w:r>
          </w:p>
        </w:tc>
        <w:tc>
          <w:tcPr>
            <w:tcW w:w="992" w:type="dxa"/>
          </w:tcPr>
          <w:p w14:paraId="0799F8E7" w14:textId="1C7BA73A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</w:t>
            </w:r>
          </w:p>
        </w:tc>
      </w:tr>
      <w:tr w:rsidR="0025123D" w:rsidRPr="00E0735C" w14:paraId="19EBD34B" w14:textId="77777777" w:rsidTr="00316302">
        <w:trPr>
          <w:trHeight w:val="422"/>
        </w:trPr>
        <w:tc>
          <w:tcPr>
            <w:tcW w:w="988" w:type="dxa"/>
            <w:vMerge/>
          </w:tcPr>
          <w:p w14:paraId="7D6CA793" w14:textId="77777777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4C65A38B" w14:textId="2AA7AF64" w:rsidR="0025123D" w:rsidRPr="00316302" w:rsidRDefault="0025123D" w:rsidP="00316302">
            <w:pPr>
              <w:autoSpaceDE w:val="0"/>
              <w:autoSpaceDN w:val="0"/>
              <w:adjustRightInd w:val="0"/>
              <w:contextualSpacing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 xml:space="preserve"> - Bụng và nút sóng liên tiếp cách nhau  </w:t>
            </w:r>
            <m:oMath>
              <m:f>
                <m:fPr>
                  <m:ctrlPr>
                    <w:rPr>
                      <w:rFonts w:ascii="Cambria Math" w:hAnsi="Cambria Math" w:cs="Times New Roman"/>
                      <w:szCs w:val="26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</w:rPr>
                    <m:t>λ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6"/>
                    </w:rPr>
                    <m:t>4</m:t>
                  </m:r>
                </m:den>
              </m:f>
            </m:oMath>
            <w:r w:rsidRPr="00316302">
              <w:rPr>
                <w:rFonts w:cs="Times New Roman"/>
                <w:szCs w:val="26"/>
              </w:rPr>
              <w:t>.</w:t>
            </w:r>
          </w:p>
        </w:tc>
        <w:tc>
          <w:tcPr>
            <w:tcW w:w="992" w:type="dxa"/>
          </w:tcPr>
          <w:p w14:paraId="723FF01F" w14:textId="4ECB2F17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</w:t>
            </w:r>
          </w:p>
        </w:tc>
      </w:tr>
      <w:tr w:rsidR="0025123D" w:rsidRPr="00E0735C" w14:paraId="3469D771" w14:textId="77777777" w:rsidTr="00316302">
        <w:trPr>
          <w:trHeight w:val="304"/>
        </w:trPr>
        <w:tc>
          <w:tcPr>
            <w:tcW w:w="988" w:type="dxa"/>
            <w:vMerge w:val="restart"/>
          </w:tcPr>
          <w:p w14:paraId="61BB4E26" w14:textId="00215FF8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  <w:r w:rsidRPr="00316302">
              <w:rPr>
                <w:rFonts w:cs="Times New Roman"/>
                <w:b/>
                <w:szCs w:val="26"/>
              </w:rPr>
              <w:t>Câu 5 (1,5đ)</w:t>
            </w:r>
          </w:p>
        </w:tc>
        <w:tc>
          <w:tcPr>
            <w:tcW w:w="7938" w:type="dxa"/>
          </w:tcPr>
          <w:p w14:paraId="69B20336" w14:textId="6134F7DB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 xml:space="preserve">a. </w:t>
            </w:r>
            <w:r w:rsidRPr="00316302">
              <w:rPr>
                <w:rFonts w:cs="Times New Roman"/>
                <w:position w:val="-8"/>
                <w:szCs w:val="26"/>
              </w:rPr>
              <w:object w:dxaOrig="920" w:dyaOrig="300" w14:anchorId="6D6E83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563" type="#_x0000_t75" style="width:46.1pt;height:15pt" o:ole="">
                  <v:imagedata r:id="rId7" o:title=""/>
                </v:shape>
                <o:OLEObject Type="Embed" ProgID="Equation.DSMT4" ShapeID="_x0000_i1563" DrawAspect="Content" ObjectID="_1827666802" r:id="rId8"/>
              </w:object>
            </w:r>
            <w:r w:rsidRPr="00316302">
              <w:rPr>
                <w:rFonts w:cs="Times New Roman"/>
                <w:szCs w:val="26"/>
              </w:rPr>
              <w:t xml:space="preserve"> ; T = 0,5 s ; f = 2 Hz</w:t>
            </w:r>
          </w:p>
        </w:tc>
        <w:tc>
          <w:tcPr>
            <w:tcW w:w="992" w:type="dxa"/>
          </w:tcPr>
          <w:p w14:paraId="6D320EAC" w14:textId="7B1CA529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0,25*3</w:t>
            </w:r>
          </w:p>
        </w:tc>
      </w:tr>
      <w:tr w:rsidR="0025123D" w:rsidRPr="00E0735C" w14:paraId="6B7F383E" w14:textId="77777777" w:rsidTr="00316302">
        <w:trPr>
          <w:trHeight w:val="756"/>
        </w:trPr>
        <w:tc>
          <w:tcPr>
            <w:tcW w:w="988" w:type="dxa"/>
            <w:vMerge/>
          </w:tcPr>
          <w:p w14:paraId="4F1A7DDD" w14:textId="77777777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465B74D5" w14:textId="021A6E23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 xml:space="preserve">b. </w:t>
            </w:r>
            <w:r w:rsidRPr="00316302">
              <w:rPr>
                <w:rFonts w:cs="Times New Roman"/>
                <w:position w:val="-26"/>
                <w:szCs w:val="26"/>
              </w:rPr>
              <w:object w:dxaOrig="2020" w:dyaOrig="680" w14:anchorId="5BA8FD87">
                <v:shape id="_x0000_i1470" type="#_x0000_t75" style="width:101.4pt;height:33.4pt" o:ole="">
                  <v:imagedata r:id="rId9" o:title=""/>
                </v:shape>
                <o:OLEObject Type="Embed" ProgID="Equation.DSMT4" ShapeID="_x0000_i1470" DrawAspect="Content" ObjectID="_1827666803" r:id="rId10"/>
              </w:object>
            </w:r>
            <w:r w:rsidRPr="00316302">
              <w:rPr>
                <w:rFonts w:cs="Times New Roman"/>
                <w:szCs w:val="26"/>
              </w:rPr>
              <w:t xml:space="preserve"> (công thức/đáp án/đơn vị)</w:t>
            </w:r>
          </w:p>
        </w:tc>
        <w:tc>
          <w:tcPr>
            <w:tcW w:w="992" w:type="dxa"/>
          </w:tcPr>
          <w:p w14:paraId="3D9DD849" w14:textId="712714F9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0,25*3</w:t>
            </w:r>
          </w:p>
        </w:tc>
      </w:tr>
      <w:tr w:rsidR="0025123D" w:rsidRPr="00E0735C" w14:paraId="7E7AF353" w14:textId="77777777" w:rsidTr="00316302">
        <w:trPr>
          <w:trHeight w:val="679"/>
        </w:trPr>
        <w:tc>
          <w:tcPr>
            <w:tcW w:w="988" w:type="dxa"/>
            <w:vMerge w:val="restart"/>
          </w:tcPr>
          <w:p w14:paraId="15857C4A" w14:textId="01C36E73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  <w:r w:rsidRPr="00316302">
              <w:rPr>
                <w:rFonts w:cs="Times New Roman"/>
                <w:b/>
                <w:szCs w:val="26"/>
              </w:rPr>
              <w:t>Câu 6 (2,5đ)</w:t>
            </w:r>
          </w:p>
        </w:tc>
        <w:tc>
          <w:tcPr>
            <w:tcW w:w="7938" w:type="dxa"/>
          </w:tcPr>
          <w:p w14:paraId="3CFDD636" w14:textId="59E851BD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 xml:space="preserve">a) </w:t>
            </w:r>
            <w:r w:rsidRPr="00316302">
              <w:rPr>
                <w:rFonts w:cs="Times New Roman"/>
                <w:position w:val="-24"/>
                <w:szCs w:val="26"/>
              </w:rPr>
              <w:object w:dxaOrig="740" w:dyaOrig="660" w14:anchorId="12A9F08D">
                <v:shape id="_x0000_i1546" type="#_x0000_t75" style="width:37.45pt;height:32.85pt" o:ole="">
                  <v:imagedata r:id="rId11" o:title=""/>
                </v:shape>
                <o:OLEObject Type="Embed" ProgID="Equation.DSMT4" ShapeID="_x0000_i1546" DrawAspect="Content" ObjectID="_1827666804" r:id="rId12"/>
              </w:object>
            </w:r>
            <w:r w:rsidRPr="00316302">
              <w:rPr>
                <w:rFonts w:cs="Times New Roman"/>
                <w:szCs w:val="26"/>
              </w:rPr>
              <w:t xml:space="preserve"> =&gt; </w:t>
            </w:r>
            <w:r w:rsidRPr="00316302">
              <w:rPr>
                <w:rFonts w:cs="Times New Roman"/>
                <w:position w:val="-26"/>
                <w:szCs w:val="26"/>
              </w:rPr>
              <w:object w:dxaOrig="1400" w:dyaOrig="680" w14:anchorId="1C7E16FC">
                <v:shape id="_x0000_i1547" type="#_x0000_t75" style="width:70.25pt;height:33.4pt" o:ole="">
                  <v:imagedata r:id="rId13" o:title=""/>
                </v:shape>
                <o:OLEObject Type="Embed" ProgID="Equation.DSMT4" ShapeID="_x0000_i1547" DrawAspect="Content" ObjectID="_1827666805" r:id="rId14"/>
              </w:object>
            </w:r>
            <w:r w:rsidRPr="00316302">
              <w:rPr>
                <w:rFonts w:cs="Times New Roman"/>
                <w:szCs w:val="26"/>
              </w:rPr>
              <w:t xml:space="preserve">=&gt; </w:t>
            </w:r>
            <w:r w:rsidRPr="00316302">
              <w:rPr>
                <w:rFonts w:cs="Times New Roman"/>
                <w:position w:val="-6"/>
                <w:szCs w:val="26"/>
              </w:rPr>
              <w:object w:dxaOrig="980" w:dyaOrig="340" w14:anchorId="2C447925">
                <v:shape id="_x0000_i1548" type="#_x0000_t75" style="width:48.95pt;height:17.3pt" o:ole="">
                  <v:imagedata r:id="rId15" o:title=""/>
                </v:shape>
                <o:OLEObject Type="Embed" ProgID="Equation.DSMT4" ShapeID="_x0000_i1548" DrawAspect="Content" ObjectID="_1827666806" r:id="rId16"/>
              </w:object>
            </w:r>
            <w:r w:rsidRPr="00316302">
              <w:rPr>
                <w:rFonts w:cs="Times New Roman"/>
                <w:szCs w:val="26"/>
              </w:rPr>
              <w:t xml:space="preserve"> </w:t>
            </w:r>
          </w:p>
        </w:tc>
        <w:tc>
          <w:tcPr>
            <w:tcW w:w="992" w:type="dxa"/>
          </w:tcPr>
          <w:p w14:paraId="710F995A" w14:textId="7F39D93D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0,25*3</w:t>
            </w:r>
          </w:p>
        </w:tc>
      </w:tr>
      <w:tr w:rsidR="0025123D" w:rsidRPr="00E0735C" w14:paraId="55F39A08" w14:textId="77777777" w:rsidTr="00316302">
        <w:trPr>
          <w:trHeight w:val="552"/>
        </w:trPr>
        <w:tc>
          <w:tcPr>
            <w:tcW w:w="988" w:type="dxa"/>
            <w:vMerge/>
          </w:tcPr>
          <w:p w14:paraId="41E8DD8F" w14:textId="77777777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1D8882B4" w14:textId="7F425CC4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b) V</w:t>
            </w:r>
            <w:r w:rsidR="00E54BC1" w:rsidRPr="00316302">
              <w:rPr>
                <w:rFonts w:cs="Times New Roman"/>
                <w:szCs w:val="26"/>
              </w:rPr>
              <w:t>ị trí v</w:t>
            </w:r>
            <w:r w:rsidRPr="00316302">
              <w:rPr>
                <w:rFonts w:cs="Times New Roman"/>
                <w:szCs w:val="26"/>
              </w:rPr>
              <w:t>ân sáng</w:t>
            </w:r>
            <w:r w:rsidR="00E54BC1" w:rsidRPr="00316302">
              <w:rPr>
                <w:rFonts w:cs="Times New Roman"/>
                <w:szCs w:val="26"/>
              </w:rPr>
              <w:t xml:space="preserve"> bậc 5</w:t>
            </w:r>
            <w:r w:rsidRPr="00316302">
              <w:rPr>
                <w:rFonts w:cs="Times New Roman"/>
                <w:szCs w:val="26"/>
              </w:rPr>
              <w:t xml:space="preserve">: </w:t>
            </w:r>
            <w:r w:rsidRPr="00316302">
              <w:rPr>
                <w:rFonts w:cs="Times New Roman"/>
                <w:position w:val="-12"/>
                <w:szCs w:val="26"/>
              </w:rPr>
              <w:object w:dxaOrig="2480" w:dyaOrig="400" w14:anchorId="40949C92">
                <v:shape id="_x0000_i1474" type="#_x0000_t75" style="width:124.4pt;height:20.75pt" o:ole="">
                  <v:imagedata r:id="rId17" o:title=""/>
                </v:shape>
                <o:OLEObject Type="Embed" ProgID="Equation.DSMT4" ShapeID="_x0000_i1474" DrawAspect="Content" ObjectID="_1827666807" r:id="rId18"/>
              </w:object>
            </w:r>
          </w:p>
        </w:tc>
        <w:tc>
          <w:tcPr>
            <w:tcW w:w="992" w:type="dxa"/>
          </w:tcPr>
          <w:p w14:paraId="190AFF5F" w14:textId="57ED34A4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0,25*2</w:t>
            </w:r>
          </w:p>
        </w:tc>
      </w:tr>
      <w:tr w:rsidR="0025123D" w:rsidRPr="00E0735C" w14:paraId="79FCFC7C" w14:textId="77777777" w:rsidTr="00316302">
        <w:trPr>
          <w:trHeight w:val="700"/>
        </w:trPr>
        <w:tc>
          <w:tcPr>
            <w:tcW w:w="988" w:type="dxa"/>
            <w:vMerge/>
          </w:tcPr>
          <w:p w14:paraId="2C87FEE5" w14:textId="77777777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784A65F0" w14:textId="158BD466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V</w:t>
            </w:r>
            <w:r w:rsidR="00E54BC1" w:rsidRPr="00316302">
              <w:rPr>
                <w:rFonts w:cs="Times New Roman"/>
                <w:szCs w:val="26"/>
              </w:rPr>
              <w:t>ị trí v</w:t>
            </w:r>
            <w:r w:rsidRPr="00316302">
              <w:rPr>
                <w:rFonts w:cs="Times New Roman"/>
                <w:szCs w:val="26"/>
              </w:rPr>
              <w:t>ân tối</w:t>
            </w:r>
            <w:r w:rsidR="00E54BC1" w:rsidRPr="00316302">
              <w:rPr>
                <w:rFonts w:cs="Times New Roman"/>
                <w:szCs w:val="26"/>
              </w:rPr>
              <w:t xml:space="preserve"> thứ 5</w:t>
            </w:r>
            <w:r w:rsidRPr="00316302">
              <w:rPr>
                <w:rFonts w:cs="Times New Roman"/>
                <w:szCs w:val="26"/>
              </w:rPr>
              <w:t xml:space="preserve">: </w:t>
            </w:r>
            <w:r w:rsidRPr="00316302">
              <w:rPr>
                <w:rFonts w:cs="Times New Roman"/>
                <w:position w:val="-24"/>
                <w:szCs w:val="26"/>
              </w:rPr>
              <w:object w:dxaOrig="3980" w:dyaOrig="660" w14:anchorId="6F9B87E3">
                <v:shape id="_x0000_i1475" type="#_x0000_t75" style="width:198.7pt;height:32.85pt" o:ole="">
                  <v:imagedata r:id="rId19" o:title=""/>
                </v:shape>
                <o:OLEObject Type="Embed" ProgID="Equation.DSMT4" ShapeID="_x0000_i1475" DrawAspect="Content" ObjectID="_1827666808" r:id="rId20"/>
              </w:object>
            </w:r>
          </w:p>
        </w:tc>
        <w:tc>
          <w:tcPr>
            <w:tcW w:w="992" w:type="dxa"/>
          </w:tcPr>
          <w:p w14:paraId="5935A4B8" w14:textId="12CE7A51" w:rsidR="0025123D" w:rsidRPr="00316302" w:rsidRDefault="0025123D" w:rsidP="00316302">
            <w:pPr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0,25*3</w:t>
            </w:r>
          </w:p>
        </w:tc>
      </w:tr>
      <w:tr w:rsidR="0025123D" w:rsidRPr="00E0735C" w14:paraId="4D98C1BE" w14:textId="77777777" w:rsidTr="00316302">
        <w:trPr>
          <w:trHeight w:val="838"/>
        </w:trPr>
        <w:tc>
          <w:tcPr>
            <w:tcW w:w="988" w:type="dxa"/>
            <w:vMerge/>
          </w:tcPr>
          <w:p w14:paraId="4A4E46F5" w14:textId="77777777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3804F301" w14:textId="48245466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 xml:space="preserve">c) </w:t>
            </w:r>
            <w:r w:rsidRPr="00316302">
              <w:rPr>
                <w:rFonts w:cs="Times New Roman"/>
                <w:position w:val="-26"/>
                <w:szCs w:val="26"/>
              </w:rPr>
              <w:object w:dxaOrig="3300" w:dyaOrig="680" w14:anchorId="6DB1CECD">
                <v:shape id="_x0000_i1476" type="#_x0000_t75" style="width:165.3pt;height:33.4pt" o:ole="">
                  <v:imagedata r:id="rId21" o:title=""/>
                </v:shape>
                <o:OLEObject Type="Embed" ProgID="Equation.DSMT4" ShapeID="_x0000_i1476" DrawAspect="Content" ObjectID="_1827666809" r:id="rId22"/>
              </w:object>
            </w:r>
          </w:p>
        </w:tc>
        <w:tc>
          <w:tcPr>
            <w:tcW w:w="992" w:type="dxa"/>
          </w:tcPr>
          <w:p w14:paraId="30EB4A93" w14:textId="3162E389" w:rsidR="0025123D" w:rsidRPr="00316302" w:rsidRDefault="0025123D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0,25*2</w:t>
            </w:r>
          </w:p>
        </w:tc>
      </w:tr>
      <w:tr w:rsidR="00914E7E" w:rsidRPr="00E0735C" w14:paraId="3D4063EF" w14:textId="77777777" w:rsidTr="00316302">
        <w:trPr>
          <w:trHeight w:val="297"/>
        </w:trPr>
        <w:tc>
          <w:tcPr>
            <w:tcW w:w="988" w:type="dxa"/>
            <w:vMerge w:val="restart"/>
          </w:tcPr>
          <w:p w14:paraId="3741AEDF" w14:textId="21C8D350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  <w:r w:rsidRPr="00316302">
              <w:rPr>
                <w:rFonts w:cs="Times New Roman"/>
                <w:b/>
                <w:szCs w:val="26"/>
              </w:rPr>
              <w:t>Câu 7 (2đ)</w:t>
            </w:r>
          </w:p>
        </w:tc>
        <w:tc>
          <w:tcPr>
            <w:tcW w:w="7938" w:type="dxa"/>
          </w:tcPr>
          <w:p w14:paraId="6DDE700F" w14:textId="00366762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a) n = số nút sóng -1 = 5 – 1 = 4</w:t>
            </w:r>
          </w:p>
        </w:tc>
        <w:tc>
          <w:tcPr>
            <w:tcW w:w="992" w:type="dxa"/>
          </w:tcPr>
          <w:p w14:paraId="097DE17E" w14:textId="7C8FE0CB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</w:t>
            </w:r>
          </w:p>
        </w:tc>
      </w:tr>
      <w:tr w:rsidR="00914E7E" w:rsidRPr="00E0735C" w14:paraId="75886C21" w14:textId="77777777" w:rsidTr="00316302">
        <w:trPr>
          <w:trHeight w:val="835"/>
        </w:trPr>
        <w:tc>
          <w:tcPr>
            <w:tcW w:w="988" w:type="dxa"/>
            <w:vMerge/>
          </w:tcPr>
          <w:p w14:paraId="4339D70A" w14:textId="77777777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1CFB7A78" w14:textId="153C00F3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position w:val="-58"/>
                <w:szCs w:val="26"/>
              </w:rPr>
              <w:object w:dxaOrig="2299" w:dyaOrig="1280" w14:anchorId="2670DCE6">
                <v:shape id="_x0000_i1477" type="#_x0000_t75" style="width:114.6pt;height:63.95pt" o:ole="">
                  <v:imagedata r:id="rId23" o:title=""/>
                </v:shape>
                <o:OLEObject Type="Embed" ProgID="Equation.DSMT4" ShapeID="_x0000_i1477" DrawAspect="Content" ObjectID="_1827666810" r:id="rId24"/>
              </w:object>
            </w:r>
          </w:p>
        </w:tc>
        <w:tc>
          <w:tcPr>
            <w:tcW w:w="992" w:type="dxa"/>
          </w:tcPr>
          <w:p w14:paraId="76960D48" w14:textId="1237912E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0,25*2</w:t>
            </w:r>
          </w:p>
        </w:tc>
      </w:tr>
      <w:tr w:rsidR="00914E7E" w:rsidRPr="00E0735C" w14:paraId="2AA5F817" w14:textId="77777777" w:rsidTr="00316302">
        <w:trPr>
          <w:trHeight w:val="548"/>
        </w:trPr>
        <w:tc>
          <w:tcPr>
            <w:tcW w:w="988" w:type="dxa"/>
            <w:vMerge/>
          </w:tcPr>
          <w:p w14:paraId="3CB375DB" w14:textId="77777777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4BBD3696" w14:textId="3154D545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position w:val="-24"/>
                <w:szCs w:val="26"/>
              </w:rPr>
              <w:object w:dxaOrig="3180" w:dyaOrig="660" w14:anchorId="70AEC3E1">
                <v:shape id="_x0000_i1478" type="#_x0000_t75" style="width:159pt;height:32.85pt" o:ole="">
                  <v:imagedata r:id="rId25" o:title=""/>
                </v:shape>
                <o:OLEObject Type="Embed" ProgID="Equation.DSMT4" ShapeID="_x0000_i1478" DrawAspect="Content" ObjectID="_1827666811" r:id="rId26"/>
              </w:object>
            </w:r>
          </w:p>
        </w:tc>
        <w:tc>
          <w:tcPr>
            <w:tcW w:w="992" w:type="dxa"/>
          </w:tcPr>
          <w:p w14:paraId="34E40524" w14:textId="5E80FC50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0,25*2</w:t>
            </w:r>
          </w:p>
        </w:tc>
      </w:tr>
      <w:tr w:rsidR="00914E7E" w:rsidRPr="00E0735C" w14:paraId="3434BB0F" w14:textId="77777777" w:rsidTr="00316302">
        <w:trPr>
          <w:trHeight w:val="262"/>
        </w:trPr>
        <w:tc>
          <w:tcPr>
            <w:tcW w:w="988" w:type="dxa"/>
            <w:vMerge/>
          </w:tcPr>
          <w:p w14:paraId="64E44E7D" w14:textId="77777777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3D091A58" w14:textId="77777777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 xml:space="preserve">b) dây 1 đầu cố định, 1 đầu tự do: </w:t>
            </w:r>
          </w:p>
          <w:p w14:paraId="25A404A7" w14:textId="64E4EA9B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both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n = số bụng – 1 = 2</w:t>
            </w:r>
          </w:p>
        </w:tc>
        <w:tc>
          <w:tcPr>
            <w:tcW w:w="992" w:type="dxa"/>
          </w:tcPr>
          <w:p w14:paraId="20533C15" w14:textId="69F9CEFE" w:rsidR="00914E7E" w:rsidRPr="00316302" w:rsidRDefault="00914E7E" w:rsidP="00316302">
            <w:pPr>
              <w:tabs>
                <w:tab w:val="left" w:leader="dot" w:pos="10490"/>
              </w:tabs>
              <w:contextualSpacing/>
              <w:jc w:val="center"/>
              <w:rPr>
                <w:rFonts w:cs="Times New Roman"/>
                <w:szCs w:val="26"/>
              </w:rPr>
            </w:pPr>
            <w:r w:rsidRPr="00316302">
              <w:rPr>
                <w:rFonts w:cs="Times New Roman"/>
                <w:szCs w:val="26"/>
              </w:rPr>
              <w:t>0,25</w:t>
            </w:r>
          </w:p>
        </w:tc>
      </w:tr>
      <w:tr w:rsidR="00914E7E" w:rsidRPr="00E0735C" w14:paraId="28401206" w14:textId="77777777" w:rsidTr="00316302">
        <w:trPr>
          <w:trHeight w:val="736"/>
        </w:trPr>
        <w:tc>
          <w:tcPr>
            <w:tcW w:w="988" w:type="dxa"/>
            <w:vMerge/>
          </w:tcPr>
          <w:p w14:paraId="060C8064" w14:textId="77777777" w:rsidR="00914E7E" w:rsidRPr="00E0735C" w:rsidRDefault="00914E7E" w:rsidP="0025123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28A62E28" w14:textId="77777777" w:rsidR="00914E7E" w:rsidRDefault="00914E7E" w:rsidP="0025123D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Cs w:val="26"/>
              </w:rPr>
            </w:pPr>
            <w:r w:rsidRPr="00655F62">
              <w:rPr>
                <w:rFonts w:cs="Times New Roman"/>
                <w:position w:val="-26"/>
                <w:szCs w:val="26"/>
              </w:rPr>
              <w:object w:dxaOrig="1579" w:dyaOrig="700" w14:anchorId="5D61CF1E">
                <v:shape id="_x0000_i1479" type="#_x0000_t75" style="width:78.9pt;height:35.15pt" o:ole="">
                  <v:imagedata r:id="rId27" o:title=""/>
                </v:shape>
                <o:OLEObject Type="Embed" ProgID="Equation.DSMT4" ShapeID="_x0000_i1479" DrawAspect="Content" ObjectID="_1827666812" r:id="rId28"/>
              </w:object>
            </w:r>
          </w:p>
        </w:tc>
        <w:tc>
          <w:tcPr>
            <w:tcW w:w="992" w:type="dxa"/>
          </w:tcPr>
          <w:p w14:paraId="0A45865B" w14:textId="2840A925" w:rsidR="00914E7E" w:rsidRDefault="00914E7E" w:rsidP="0025123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0,25</w:t>
            </w:r>
          </w:p>
        </w:tc>
      </w:tr>
      <w:tr w:rsidR="00914E7E" w:rsidRPr="00E0735C" w14:paraId="24B898B9" w14:textId="77777777" w:rsidTr="00316302">
        <w:trPr>
          <w:trHeight w:val="560"/>
        </w:trPr>
        <w:tc>
          <w:tcPr>
            <w:tcW w:w="988" w:type="dxa"/>
            <w:vMerge/>
          </w:tcPr>
          <w:p w14:paraId="6314727F" w14:textId="77777777" w:rsidR="00914E7E" w:rsidRPr="00E0735C" w:rsidRDefault="00914E7E" w:rsidP="0025123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b/>
                <w:szCs w:val="26"/>
              </w:rPr>
            </w:pPr>
          </w:p>
        </w:tc>
        <w:tc>
          <w:tcPr>
            <w:tcW w:w="7938" w:type="dxa"/>
          </w:tcPr>
          <w:p w14:paraId="22795EC9" w14:textId="77777777" w:rsidR="00914E7E" w:rsidRDefault="00914E7E" w:rsidP="0025123D">
            <w:pPr>
              <w:tabs>
                <w:tab w:val="left" w:leader="dot" w:pos="10490"/>
              </w:tabs>
              <w:spacing w:before="120" w:after="120"/>
              <w:contextualSpacing/>
              <w:jc w:val="both"/>
              <w:rPr>
                <w:rFonts w:cs="Times New Roman"/>
                <w:szCs w:val="26"/>
              </w:rPr>
            </w:pPr>
            <w:r w:rsidRPr="00914E7E">
              <w:rPr>
                <w:rFonts w:cs="Times New Roman"/>
                <w:position w:val="-10"/>
                <w:szCs w:val="26"/>
              </w:rPr>
              <w:object w:dxaOrig="1080" w:dyaOrig="340" w14:anchorId="6ED5754B">
                <v:shape id="_x0000_i1480" type="#_x0000_t75" style="width:54.15pt;height:17.3pt" o:ole="">
                  <v:imagedata r:id="rId29" o:title=""/>
                </v:shape>
                <o:OLEObject Type="Embed" ProgID="Equation.DSMT4" ShapeID="_x0000_i1480" DrawAspect="Content" ObjectID="_1827666813" r:id="rId30"/>
              </w:object>
            </w:r>
          </w:p>
        </w:tc>
        <w:tc>
          <w:tcPr>
            <w:tcW w:w="992" w:type="dxa"/>
          </w:tcPr>
          <w:p w14:paraId="25360709" w14:textId="37DF620A" w:rsidR="00914E7E" w:rsidRPr="00E0735C" w:rsidRDefault="00914E7E" w:rsidP="0025123D">
            <w:pPr>
              <w:tabs>
                <w:tab w:val="left" w:leader="dot" w:pos="10490"/>
              </w:tabs>
              <w:spacing w:before="120" w:after="120"/>
              <w:contextualSpacing/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0,25</w:t>
            </w:r>
          </w:p>
        </w:tc>
      </w:tr>
    </w:tbl>
    <w:p w14:paraId="7A0C5EFC" w14:textId="46D9D865" w:rsidR="00FA2D4F" w:rsidRPr="00F003FC" w:rsidRDefault="00FA2D4F" w:rsidP="00316302">
      <w:pPr>
        <w:spacing w:before="120" w:after="120" w:line="240" w:lineRule="auto"/>
        <w:contextualSpacing/>
        <w:rPr>
          <w:szCs w:val="26"/>
        </w:rPr>
      </w:pPr>
    </w:p>
    <w:sectPr w:rsidR="00FA2D4F" w:rsidRPr="00F003FC" w:rsidSect="00DE6FDD">
      <w:pgSz w:w="11907" w:h="16840" w:code="9"/>
      <w:pgMar w:top="567" w:right="1134" w:bottom="426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BA8E4" w14:textId="77777777" w:rsidR="00294BF4" w:rsidRDefault="00294BF4" w:rsidP="00842FE4">
      <w:pPr>
        <w:spacing w:after="0" w:line="240" w:lineRule="auto"/>
      </w:pPr>
      <w:r>
        <w:separator/>
      </w:r>
    </w:p>
  </w:endnote>
  <w:endnote w:type="continuationSeparator" w:id="0">
    <w:p w14:paraId="4E1F431E" w14:textId="77777777" w:rsidR="00294BF4" w:rsidRDefault="00294BF4" w:rsidP="0084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73A86A" w14:textId="77777777" w:rsidR="00294BF4" w:rsidRDefault="00294BF4" w:rsidP="00842FE4">
      <w:pPr>
        <w:spacing w:after="0" w:line="240" w:lineRule="auto"/>
      </w:pPr>
      <w:r>
        <w:separator/>
      </w:r>
    </w:p>
  </w:footnote>
  <w:footnote w:type="continuationSeparator" w:id="0">
    <w:p w14:paraId="0EF3F970" w14:textId="77777777" w:rsidR="00294BF4" w:rsidRDefault="00294BF4" w:rsidP="00842F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EA650C"/>
    <w:multiLevelType w:val="hybridMultilevel"/>
    <w:tmpl w:val="DB5879FE"/>
    <w:lvl w:ilvl="0" w:tplc="A792F4E0">
      <w:start w:val="1"/>
      <w:numFmt w:val="lowerLetter"/>
      <w:lvlText w:val="%1."/>
      <w:lvlJc w:val="left"/>
      <w:pPr>
        <w:ind w:left="34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" w15:restartNumberingAfterBreak="0">
    <w:nsid w:val="73DF02C3"/>
    <w:multiLevelType w:val="hybridMultilevel"/>
    <w:tmpl w:val="9E3C0472"/>
    <w:lvl w:ilvl="0" w:tplc="6F3A7F7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479A6"/>
    <w:multiLevelType w:val="hybridMultilevel"/>
    <w:tmpl w:val="9D765C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640162">
    <w:abstractNumId w:val="1"/>
  </w:num>
  <w:num w:numId="2" w16cid:durableId="680665675">
    <w:abstractNumId w:val="2"/>
  </w:num>
  <w:num w:numId="3" w16cid:durableId="815337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1F6"/>
    <w:rsid w:val="00001FC1"/>
    <w:rsid w:val="00013DB8"/>
    <w:rsid w:val="00021EEC"/>
    <w:rsid w:val="0003364C"/>
    <w:rsid w:val="00040A98"/>
    <w:rsid w:val="0004432A"/>
    <w:rsid w:val="0004518C"/>
    <w:rsid w:val="000645B9"/>
    <w:rsid w:val="000722A2"/>
    <w:rsid w:val="00081328"/>
    <w:rsid w:val="000B45E9"/>
    <w:rsid w:val="000C5B93"/>
    <w:rsid w:val="000F34F6"/>
    <w:rsid w:val="001148F8"/>
    <w:rsid w:val="00144C98"/>
    <w:rsid w:val="00155A31"/>
    <w:rsid w:val="0016100F"/>
    <w:rsid w:val="00170030"/>
    <w:rsid w:val="00170F5E"/>
    <w:rsid w:val="00174744"/>
    <w:rsid w:val="00194306"/>
    <w:rsid w:val="00196696"/>
    <w:rsid w:val="001C2899"/>
    <w:rsid w:val="001C6254"/>
    <w:rsid w:val="002124A5"/>
    <w:rsid w:val="002205CF"/>
    <w:rsid w:val="0025123D"/>
    <w:rsid w:val="0025158B"/>
    <w:rsid w:val="00256F8A"/>
    <w:rsid w:val="002720A8"/>
    <w:rsid w:val="002778A1"/>
    <w:rsid w:val="00294BF4"/>
    <w:rsid w:val="002B646C"/>
    <w:rsid w:val="002C462F"/>
    <w:rsid w:val="002D1380"/>
    <w:rsid w:val="002D68EA"/>
    <w:rsid w:val="002E7502"/>
    <w:rsid w:val="00301CB1"/>
    <w:rsid w:val="003037CA"/>
    <w:rsid w:val="00307227"/>
    <w:rsid w:val="00316302"/>
    <w:rsid w:val="00332A59"/>
    <w:rsid w:val="0036096A"/>
    <w:rsid w:val="0036304A"/>
    <w:rsid w:val="00392485"/>
    <w:rsid w:val="003A13B4"/>
    <w:rsid w:val="003C02DC"/>
    <w:rsid w:val="003C354D"/>
    <w:rsid w:val="003C6210"/>
    <w:rsid w:val="003E7E28"/>
    <w:rsid w:val="00414F6D"/>
    <w:rsid w:val="00426895"/>
    <w:rsid w:val="004333C9"/>
    <w:rsid w:val="00467EE8"/>
    <w:rsid w:val="00482469"/>
    <w:rsid w:val="004861E7"/>
    <w:rsid w:val="004A2422"/>
    <w:rsid w:val="004D4A0E"/>
    <w:rsid w:val="004D7540"/>
    <w:rsid w:val="004D758C"/>
    <w:rsid w:val="004E270D"/>
    <w:rsid w:val="004E3197"/>
    <w:rsid w:val="005110E1"/>
    <w:rsid w:val="00532A14"/>
    <w:rsid w:val="00533A5C"/>
    <w:rsid w:val="005401DE"/>
    <w:rsid w:val="00546E83"/>
    <w:rsid w:val="005566D1"/>
    <w:rsid w:val="0058284C"/>
    <w:rsid w:val="00590CC5"/>
    <w:rsid w:val="005A52CF"/>
    <w:rsid w:val="005B595F"/>
    <w:rsid w:val="005C2523"/>
    <w:rsid w:val="005E095E"/>
    <w:rsid w:val="005E1F4F"/>
    <w:rsid w:val="005F23AE"/>
    <w:rsid w:val="00605BAA"/>
    <w:rsid w:val="00616A8A"/>
    <w:rsid w:val="006177DF"/>
    <w:rsid w:val="00635DAD"/>
    <w:rsid w:val="006551F6"/>
    <w:rsid w:val="00655F62"/>
    <w:rsid w:val="0066560D"/>
    <w:rsid w:val="0069161E"/>
    <w:rsid w:val="0069213F"/>
    <w:rsid w:val="00696B8E"/>
    <w:rsid w:val="006D728F"/>
    <w:rsid w:val="006E5533"/>
    <w:rsid w:val="006E69DF"/>
    <w:rsid w:val="00714F65"/>
    <w:rsid w:val="00737B39"/>
    <w:rsid w:val="007404C4"/>
    <w:rsid w:val="007474E3"/>
    <w:rsid w:val="00751DD8"/>
    <w:rsid w:val="00755C1C"/>
    <w:rsid w:val="0077088F"/>
    <w:rsid w:val="00774C9D"/>
    <w:rsid w:val="00790439"/>
    <w:rsid w:val="007B5954"/>
    <w:rsid w:val="007C7BA2"/>
    <w:rsid w:val="007D2FE6"/>
    <w:rsid w:val="007D46EC"/>
    <w:rsid w:val="007D780C"/>
    <w:rsid w:val="00823CBD"/>
    <w:rsid w:val="00842FE4"/>
    <w:rsid w:val="00890EEE"/>
    <w:rsid w:val="008921AA"/>
    <w:rsid w:val="008926B3"/>
    <w:rsid w:val="008B4DAF"/>
    <w:rsid w:val="008B6FD6"/>
    <w:rsid w:val="008D4016"/>
    <w:rsid w:val="008D79FA"/>
    <w:rsid w:val="008E51FB"/>
    <w:rsid w:val="008E72FF"/>
    <w:rsid w:val="008E7CCA"/>
    <w:rsid w:val="008F273D"/>
    <w:rsid w:val="008F466A"/>
    <w:rsid w:val="008F7247"/>
    <w:rsid w:val="00902C4D"/>
    <w:rsid w:val="009060BA"/>
    <w:rsid w:val="00914E7E"/>
    <w:rsid w:val="0091514C"/>
    <w:rsid w:val="00915C15"/>
    <w:rsid w:val="0092028D"/>
    <w:rsid w:val="00961B51"/>
    <w:rsid w:val="009931DA"/>
    <w:rsid w:val="009E7DF8"/>
    <w:rsid w:val="009F0859"/>
    <w:rsid w:val="009F1C3A"/>
    <w:rsid w:val="009F7EF8"/>
    <w:rsid w:val="00A018EE"/>
    <w:rsid w:val="00A248A6"/>
    <w:rsid w:val="00A309C8"/>
    <w:rsid w:val="00A37F10"/>
    <w:rsid w:val="00A628B5"/>
    <w:rsid w:val="00A80AE3"/>
    <w:rsid w:val="00A837DF"/>
    <w:rsid w:val="00AA11E2"/>
    <w:rsid w:val="00AE2CF0"/>
    <w:rsid w:val="00AE6D9C"/>
    <w:rsid w:val="00AE7E93"/>
    <w:rsid w:val="00AF2AED"/>
    <w:rsid w:val="00AF422C"/>
    <w:rsid w:val="00B02056"/>
    <w:rsid w:val="00B2071F"/>
    <w:rsid w:val="00B27999"/>
    <w:rsid w:val="00B407D5"/>
    <w:rsid w:val="00B57A98"/>
    <w:rsid w:val="00B76759"/>
    <w:rsid w:val="00B82BE1"/>
    <w:rsid w:val="00B85228"/>
    <w:rsid w:val="00BA6B9F"/>
    <w:rsid w:val="00BB03F5"/>
    <w:rsid w:val="00BD01F8"/>
    <w:rsid w:val="00BD297B"/>
    <w:rsid w:val="00BD5C16"/>
    <w:rsid w:val="00BD7748"/>
    <w:rsid w:val="00BE6456"/>
    <w:rsid w:val="00BF2CD0"/>
    <w:rsid w:val="00C03D90"/>
    <w:rsid w:val="00C128F7"/>
    <w:rsid w:val="00C2126D"/>
    <w:rsid w:val="00C2408C"/>
    <w:rsid w:val="00C300DB"/>
    <w:rsid w:val="00C418F3"/>
    <w:rsid w:val="00C45863"/>
    <w:rsid w:val="00C639E1"/>
    <w:rsid w:val="00C741A1"/>
    <w:rsid w:val="00C77FF8"/>
    <w:rsid w:val="00C8053E"/>
    <w:rsid w:val="00C82109"/>
    <w:rsid w:val="00C91146"/>
    <w:rsid w:val="00C94CC5"/>
    <w:rsid w:val="00CA1B93"/>
    <w:rsid w:val="00CB793A"/>
    <w:rsid w:val="00CC3520"/>
    <w:rsid w:val="00CC4C55"/>
    <w:rsid w:val="00CD56CB"/>
    <w:rsid w:val="00CD6B74"/>
    <w:rsid w:val="00CE5FA7"/>
    <w:rsid w:val="00CF1DC8"/>
    <w:rsid w:val="00D01387"/>
    <w:rsid w:val="00D174B7"/>
    <w:rsid w:val="00D3129D"/>
    <w:rsid w:val="00D43367"/>
    <w:rsid w:val="00D44402"/>
    <w:rsid w:val="00D46E53"/>
    <w:rsid w:val="00D4744B"/>
    <w:rsid w:val="00D57A06"/>
    <w:rsid w:val="00D7168D"/>
    <w:rsid w:val="00D821E1"/>
    <w:rsid w:val="00D907F9"/>
    <w:rsid w:val="00D92054"/>
    <w:rsid w:val="00DB6068"/>
    <w:rsid w:val="00DB7582"/>
    <w:rsid w:val="00DC490C"/>
    <w:rsid w:val="00DE2F0F"/>
    <w:rsid w:val="00DE6FDD"/>
    <w:rsid w:val="00E0735C"/>
    <w:rsid w:val="00E11154"/>
    <w:rsid w:val="00E126C1"/>
    <w:rsid w:val="00E17996"/>
    <w:rsid w:val="00E40617"/>
    <w:rsid w:val="00E54BC1"/>
    <w:rsid w:val="00E64226"/>
    <w:rsid w:val="00E70928"/>
    <w:rsid w:val="00E83678"/>
    <w:rsid w:val="00EA0C42"/>
    <w:rsid w:val="00ED2E2F"/>
    <w:rsid w:val="00ED3B4B"/>
    <w:rsid w:val="00ED4561"/>
    <w:rsid w:val="00EF001E"/>
    <w:rsid w:val="00EF0C25"/>
    <w:rsid w:val="00F003FC"/>
    <w:rsid w:val="00F239B2"/>
    <w:rsid w:val="00F60046"/>
    <w:rsid w:val="00F64291"/>
    <w:rsid w:val="00F92F4F"/>
    <w:rsid w:val="00F9631F"/>
    <w:rsid w:val="00F96473"/>
    <w:rsid w:val="00FA2D4F"/>
    <w:rsid w:val="00FD1572"/>
    <w:rsid w:val="00FD4725"/>
    <w:rsid w:val="00FF058C"/>
    <w:rsid w:val="00FF2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8641"/>
  <w15:chartTrackingRefBased/>
  <w15:docId w15:val="{152C53EA-2858-43BB-A286-34E0B12A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291"/>
    <w:pPr>
      <w:ind w:left="720"/>
      <w:contextualSpacing/>
    </w:pPr>
  </w:style>
  <w:style w:type="table" w:styleId="TableGrid">
    <w:name w:val="Table Grid"/>
    <w:basedOn w:val="TableNormal"/>
    <w:uiPriority w:val="39"/>
    <w:rsid w:val="00DB7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FE4"/>
  </w:style>
  <w:style w:type="paragraph" w:styleId="Footer">
    <w:name w:val="footer"/>
    <w:basedOn w:val="Normal"/>
    <w:link w:val="FooterChar"/>
    <w:uiPriority w:val="99"/>
    <w:unhideWhenUsed/>
    <w:rsid w:val="00842F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FE4"/>
  </w:style>
  <w:style w:type="paragraph" w:styleId="NormalWeb">
    <w:name w:val="Normal (Web)"/>
    <w:basedOn w:val="Normal"/>
    <w:uiPriority w:val="99"/>
    <w:unhideWhenUsed/>
    <w:rsid w:val="00EA0C4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Khanh Nguyễn Văn</cp:lastModifiedBy>
  <cp:revision>2</cp:revision>
  <cp:lastPrinted>2025-12-19T09:25:00Z</cp:lastPrinted>
  <dcterms:created xsi:type="dcterms:W3CDTF">2025-12-19T09:26:00Z</dcterms:created>
  <dcterms:modified xsi:type="dcterms:W3CDTF">2025-12-19T09:26:00Z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